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53AD" w14:textId="3655991C" w:rsidR="00453E86" w:rsidRPr="00983437" w:rsidRDefault="00E66A43" w:rsidP="00C90864">
      <w:pPr>
        <w:spacing w:after="0"/>
        <w:jc w:val="center"/>
        <w:rPr>
          <w:rFonts w:ascii="Garamond" w:hAnsi="Garamond"/>
          <w:b/>
          <w:sz w:val="36"/>
          <w:szCs w:val="36"/>
        </w:rPr>
      </w:pPr>
      <w:r>
        <w:rPr>
          <w:rFonts w:ascii="Garamond" w:hAnsi="Garamond"/>
          <w:b/>
          <w:sz w:val="36"/>
          <w:szCs w:val="36"/>
        </w:rPr>
        <w:t>C</w:t>
      </w:r>
      <w:r w:rsidR="005B318F" w:rsidRPr="00983437">
        <w:rPr>
          <w:rFonts w:ascii="Garamond" w:hAnsi="Garamond"/>
          <w:b/>
          <w:sz w:val="36"/>
          <w:szCs w:val="36"/>
        </w:rPr>
        <w:t>OUNTY COUNCILLOR REPORT</w:t>
      </w:r>
    </w:p>
    <w:p w14:paraId="4EF053AE" w14:textId="77777777" w:rsidR="00645A29" w:rsidRPr="00983437" w:rsidRDefault="56E7967E" w:rsidP="00C90864">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C90864">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C90864">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C90864">
      <w:pPr>
        <w:spacing w:after="0"/>
        <w:jc w:val="center"/>
        <w:rPr>
          <w:rFonts w:ascii="Garamond" w:hAnsi="Garamond"/>
          <w:b/>
          <w:sz w:val="16"/>
          <w:szCs w:val="16"/>
        </w:rPr>
      </w:pPr>
    </w:p>
    <w:p w14:paraId="4EF053B1" w14:textId="5F0CB44C" w:rsidR="00383A24" w:rsidRDefault="00817C66" w:rsidP="00C90864">
      <w:pPr>
        <w:spacing w:after="0"/>
        <w:ind w:left="360"/>
        <w:jc w:val="center"/>
        <w:rPr>
          <w:rFonts w:ascii="Garamond" w:hAnsi="Garamond"/>
          <w:b/>
          <w:sz w:val="36"/>
          <w:szCs w:val="36"/>
        </w:rPr>
      </w:pPr>
      <w:r>
        <w:rPr>
          <w:rFonts w:ascii="Garamond" w:hAnsi="Garamond"/>
          <w:b/>
          <w:sz w:val="36"/>
          <w:szCs w:val="36"/>
        </w:rPr>
        <w:t xml:space="preserve"> </w:t>
      </w:r>
      <w:r w:rsidR="00A50B9F">
        <w:rPr>
          <w:rFonts w:ascii="Garamond" w:hAnsi="Garamond"/>
          <w:b/>
          <w:sz w:val="36"/>
          <w:szCs w:val="36"/>
        </w:rPr>
        <w:t>2</w:t>
      </w:r>
      <w:r w:rsidR="00C462CD">
        <w:rPr>
          <w:rFonts w:ascii="Garamond" w:hAnsi="Garamond"/>
          <w:b/>
          <w:sz w:val="36"/>
          <w:szCs w:val="36"/>
        </w:rPr>
        <w:t xml:space="preserve"> </w:t>
      </w:r>
      <w:r w:rsidR="00917391">
        <w:rPr>
          <w:rFonts w:ascii="Garamond" w:hAnsi="Garamond"/>
          <w:b/>
          <w:sz w:val="36"/>
          <w:szCs w:val="36"/>
        </w:rPr>
        <w:t xml:space="preserve">JUNE </w:t>
      </w:r>
      <w:r w:rsidR="0021555C" w:rsidRPr="00983437">
        <w:rPr>
          <w:rFonts w:ascii="Garamond" w:hAnsi="Garamond"/>
          <w:b/>
          <w:sz w:val="36"/>
          <w:szCs w:val="36"/>
        </w:rPr>
        <w:t>20</w:t>
      </w:r>
      <w:r w:rsidR="00373EF1">
        <w:rPr>
          <w:rFonts w:ascii="Garamond" w:hAnsi="Garamond"/>
          <w:b/>
          <w:sz w:val="36"/>
          <w:szCs w:val="36"/>
        </w:rPr>
        <w:t>2</w:t>
      </w:r>
      <w:r w:rsidR="008B4471">
        <w:rPr>
          <w:rFonts w:ascii="Garamond" w:hAnsi="Garamond"/>
          <w:b/>
          <w:sz w:val="36"/>
          <w:szCs w:val="36"/>
        </w:rPr>
        <w:t>5</w:t>
      </w:r>
    </w:p>
    <w:p w14:paraId="2CECCC5A" w14:textId="77777777" w:rsidR="000C66F8" w:rsidRDefault="000C66F8" w:rsidP="000C66F8">
      <w:pPr>
        <w:pStyle w:val="ListParagraph"/>
        <w:spacing w:after="0"/>
        <w:ind w:left="360"/>
        <w:rPr>
          <w:rFonts w:ascii="Garamond" w:hAnsi="Garamond"/>
          <w:sz w:val="25"/>
          <w:szCs w:val="25"/>
        </w:rPr>
      </w:pPr>
    </w:p>
    <w:p w14:paraId="0A2A8B05" w14:textId="77777777" w:rsidR="0089455F" w:rsidRPr="000C66F8" w:rsidRDefault="0089455F" w:rsidP="000C66F8">
      <w:pPr>
        <w:pStyle w:val="ListParagraph"/>
        <w:spacing w:after="0"/>
        <w:ind w:left="360"/>
        <w:rPr>
          <w:rFonts w:ascii="Garamond" w:hAnsi="Garamond"/>
          <w:sz w:val="25"/>
          <w:szCs w:val="25"/>
        </w:rPr>
      </w:pPr>
    </w:p>
    <w:p w14:paraId="4506FF09" w14:textId="6D30EDAD" w:rsidR="00B02D69" w:rsidRDefault="00B02D69">
      <w:pPr>
        <w:pStyle w:val="ListParagraph"/>
        <w:numPr>
          <w:ilvl w:val="0"/>
          <w:numId w:val="1"/>
        </w:numPr>
        <w:spacing w:after="0"/>
        <w:rPr>
          <w:rFonts w:ascii="Garamond" w:hAnsi="Garamond"/>
          <w:sz w:val="25"/>
          <w:szCs w:val="25"/>
          <w:u w:val="single"/>
        </w:rPr>
      </w:pPr>
      <w:r>
        <w:rPr>
          <w:rFonts w:ascii="Garamond" w:hAnsi="Garamond"/>
          <w:sz w:val="25"/>
          <w:szCs w:val="25"/>
          <w:u w:val="single"/>
        </w:rPr>
        <w:t>New Chairman for HCC</w:t>
      </w:r>
    </w:p>
    <w:p w14:paraId="697118BF" w14:textId="77777777" w:rsidR="00B02D69" w:rsidRDefault="00B02D69" w:rsidP="00B02D69">
      <w:pPr>
        <w:pStyle w:val="ListParagraph"/>
        <w:spacing w:after="0"/>
        <w:ind w:left="360"/>
        <w:rPr>
          <w:rFonts w:ascii="Garamond" w:hAnsi="Garamond"/>
          <w:sz w:val="25"/>
          <w:szCs w:val="25"/>
          <w:u w:val="single"/>
        </w:rPr>
      </w:pPr>
    </w:p>
    <w:p w14:paraId="572F2FBA" w14:textId="1FE7BC31" w:rsidR="00B02D69" w:rsidRDefault="00B02D69" w:rsidP="00B02D69">
      <w:pPr>
        <w:pStyle w:val="ListParagraph"/>
        <w:spacing w:after="0"/>
        <w:ind w:left="360"/>
        <w:rPr>
          <w:rFonts w:ascii="Garamond" w:hAnsi="Garamond"/>
          <w:sz w:val="25"/>
          <w:szCs w:val="25"/>
        </w:rPr>
      </w:pPr>
      <w:r w:rsidRPr="00B02D69">
        <w:rPr>
          <w:rFonts w:ascii="Garamond" w:hAnsi="Garamond"/>
          <w:sz w:val="25"/>
          <w:szCs w:val="25"/>
        </w:rPr>
        <w:t xml:space="preserve">Councillor </w:t>
      </w:r>
      <w:r>
        <w:rPr>
          <w:rFonts w:ascii="Garamond" w:hAnsi="Garamond"/>
          <w:sz w:val="25"/>
          <w:szCs w:val="25"/>
        </w:rPr>
        <w:t xml:space="preserve">Mark </w:t>
      </w:r>
      <w:r w:rsidRPr="00B02D69">
        <w:rPr>
          <w:rFonts w:ascii="Garamond" w:hAnsi="Garamond"/>
          <w:sz w:val="25"/>
          <w:szCs w:val="25"/>
        </w:rPr>
        <w:t xml:space="preserve">Cooper who represents the Romsey Town electoral division on the County Council was elected to the position </w:t>
      </w:r>
      <w:r>
        <w:rPr>
          <w:rFonts w:ascii="Garamond" w:hAnsi="Garamond"/>
          <w:sz w:val="25"/>
          <w:szCs w:val="25"/>
        </w:rPr>
        <w:t xml:space="preserve">of Chairman </w:t>
      </w:r>
      <w:r w:rsidRPr="00B02D69">
        <w:rPr>
          <w:rFonts w:ascii="Garamond" w:hAnsi="Garamond"/>
          <w:sz w:val="25"/>
          <w:szCs w:val="25"/>
        </w:rPr>
        <w:t xml:space="preserve">at the Annual Meeting of </w:t>
      </w:r>
      <w:r>
        <w:rPr>
          <w:rFonts w:ascii="Garamond" w:hAnsi="Garamond"/>
          <w:sz w:val="25"/>
          <w:szCs w:val="25"/>
        </w:rPr>
        <w:t xml:space="preserve">HCC </w:t>
      </w:r>
      <w:r w:rsidRPr="00B02D69">
        <w:rPr>
          <w:rFonts w:ascii="Garamond" w:hAnsi="Garamond"/>
          <w:sz w:val="25"/>
          <w:szCs w:val="25"/>
        </w:rPr>
        <w:t>on Thursday 22 May 2025.</w:t>
      </w:r>
      <w:r w:rsidRPr="00B02D69">
        <w:rPr>
          <w:rFonts w:ascii="Garamond" w:hAnsi="Garamond"/>
          <w:sz w:val="25"/>
          <w:szCs w:val="25"/>
        </w:rPr>
        <w:br/>
      </w:r>
      <w:r w:rsidRPr="00B02D69">
        <w:rPr>
          <w:rFonts w:ascii="Garamond" w:hAnsi="Garamond"/>
          <w:sz w:val="25"/>
          <w:szCs w:val="25"/>
        </w:rPr>
        <w:br/>
        <w:t xml:space="preserve">In his role as Chairman, Councillor Cooper is the </w:t>
      </w:r>
      <w:r w:rsidR="00DE2FFE">
        <w:rPr>
          <w:rFonts w:ascii="Garamond" w:hAnsi="Garamond"/>
          <w:sz w:val="25"/>
          <w:szCs w:val="25"/>
        </w:rPr>
        <w:t>C</w:t>
      </w:r>
      <w:r w:rsidRPr="00B02D69">
        <w:rPr>
          <w:rFonts w:ascii="Garamond" w:hAnsi="Garamond"/>
          <w:sz w:val="25"/>
          <w:szCs w:val="25"/>
        </w:rPr>
        <w:t xml:space="preserve">ivic </w:t>
      </w:r>
      <w:r w:rsidR="00DE2FFE">
        <w:rPr>
          <w:rFonts w:ascii="Garamond" w:hAnsi="Garamond"/>
          <w:sz w:val="25"/>
          <w:szCs w:val="25"/>
        </w:rPr>
        <w:t>H</w:t>
      </w:r>
      <w:r w:rsidRPr="00B02D69">
        <w:rPr>
          <w:rFonts w:ascii="Garamond" w:hAnsi="Garamond"/>
          <w:sz w:val="25"/>
          <w:szCs w:val="25"/>
        </w:rPr>
        <w:t>ead of the County. He will represent the County Council on any Royal visits and ceremonial occasions in Hampshire as well as carry out other civic activities and duties. The Chairman presides over County Council meetings and ensures they are conducted in line with Standing Orders.</w:t>
      </w:r>
    </w:p>
    <w:p w14:paraId="343077D2" w14:textId="77777777" w:rsidR="00764B8D" w:rsidRDefault="00764B8D" w:rsidP="00B02D69">
      <w:pPr>
        <w:pStyle w:val="ListParagraph"/>
        <w:spacing w:after="0"/>
        <w:ind w:left="360"/>
        <w:rPr>
          <w:rFonts w:ascii="Garamond" w:hAnsi="Garamond"/>
          <w:sz w:val="25"/>
          <w:szCs w:val="25"/>
        </w:rPr>
      </w:pPr>
    </w:p>
    <w:p w14:paraId="18FAFFC4" w14:textId="2B7628E0" w:rsidR="00764B8D" w:rsidRPr="00B02D69" w:rsidRDefault="00764B8D" w:rsidP="00B02D69">
      <w:pPr>
        <w:pStyle w:val="ListParagraph"/>
        <w:spacing w:after="0"/>
        <w:ind w:left="360"/>
        <w:rPr>
          <w:rFonts w:ascii="Garamond" w:hAnsi="Garamond"/>
          <w:sz w:val="25"/>
          <w:szCs w:val="25"/>
        </w:rPr>
      </w:pPr>
      <w:r>
        <w:rPr>
          <w:rFonts w:ascii="Garamond" w:hAnsi="Garamond"/>
          <w:sz w:val="25"/>
          <w:szCs w:val="25"/>
        </w:rPr>
        <w:t>Cllr Cooper is the first Lib Dem Chairman</w:t>
      </w:r>
      <w:r w:rsidR="00970DBB">
        <w:rPr>
          <w:rFonts w:ascii="Garamond" w:hAnsi="Garamond"/>
          <w:sz w:val="25"/>
          <w:szCs w:val="25"/>
        </w:rPr>
        <w:t xml:space="preserve"> of HCC</w:t>
      </w:r>
      <w:r>
        <w:rPr>
          <w:rFonts w:ascii="Garamond" w:hAnsi="Garamond"/>
          <w:sz w:val="25"/>
          <w:szCs w:val="25"/>
        </w:rPr>
        <w:t xml:space="preserve"> for over 20 years</w:t>
      </w:r>
      <w:r w:rsidR="0089455F">
        <w:rPr>
          <w:rFonts w:ascii="Garamond" w:hAnsi="Garamond"/>
          <w:sz w:val="25"/>
          <w:szCs w:val="25"/>
        </w:rPr>
        <w:t>;</w:t>
      </w:r>
      <w:r>
        <w:rPr>
          <w:rFonts w:ascii="Garamond" w:hAnsi="Garamond"/>
          <w:sz w:val="25"/>
          <w:szCs w:val="25"/>
        </w:rPr>
        <w:t xml:space="preserve"> </w:t>
      </w:r>
      <w:r w:rsidR="0089455F">
        <w:rPr>
          <w:rFonts w:ascii="Garamond" w:hAnsi="Garamond"/>
          <w:sz w:val="25"/>
          <w:szCs w:val="25"/>
        </w:rPr>
        <w:t>to me</w:t>
      </w:r>
      <w:r>
        <w:rPr>
          <w:rFonts w:ascii="Garamond" w:hAnsi="Garamond"/>
          <w:sz w:val="25"/>
          <w:szCs w:val="25"/>
        </w:rPr>
        <w:t xml:space="preserve"> </w:t>
      </w:r>
      <w:r w:rsidR="00CB6BED">
        <w:rPr>
          <w:rFonts w:ascii="Garamond" w:hAnsi="Garamond"/>
          <w:sz w:val="25"/>
          <w:szCs w:val="25"/>
        </w:rPr>
        <w:t xml:space="preserve">his election is a sign of strong cross-party relations which enable </w:t>
      </w:r>
      <w:r w:rsidR="0089455F">
        <w:rPr>
          <w:rFonts w:ascii="Garamond" w:hAnsi="Garamond"/>
          <w:sz w:val="25"/>
          <w:szCs w:val="25"/>
        </w:rPr>
        <w:t xml:space="preserve">all </w:t>
      </w:r>
      <w:r w:rsidR="00CB6BED">
        <w:rPr>
          <w:rFonts w:ascii="Garamond" w:hAnsi="Garamond"/>
          <w:sz w:val="25"/>
          <w:szCs w:val="25"/>
        </w:rPr>
        <w:t>parties to work together for the good of Hampshire residents.</w:t>
      </w:r>
    </w:p>
    <w:p w14:paraId="51177B3F" w14:textId="77777777" w:rsidR="0089455F" w:rsidRDefault="0089455F" w:rsidP="0089455F">
      <w:pPr>
        <w:pStyle w:val="ListParagraph"/>
        <w:spacing w:after="0"/>
        <w:ind w:left="360"/>
        <w:rPr>
          <w:rFonts w:ascii="Garamond" w:hAnsi="Garamond"/>
          <w:sz w:val="25"/>
          <w:szCs w:val="25"/>
          <w:u w:val="single"/>
        </w:rPr>
      </w:pPr>
    </w:p>
    <w:p w14:paraId="7742616E" w14:textId="1FCB30AF" w:rsidR="0089455F" w:rsidRDefault="0089455F" w:rsidP="0089455F">
      <w:pPr>
        <w:pStyle w:val="ListParagraph"/>
        <w:numPr>
          <w:ilvl w:val="0"/>
          <w:numId w:val="1"/>
        </w:numPr>
        <w:spacing w:after="0"/>
        <w:rPr>
          <w:rFonts w:ascii="Garamond" w:hAnsi="Garamond"/>
          <w:sz w:val="25"/>
          <w:szCs w:val="25"/>
          <w:u w:val="single"/>
        </w:rPr>
      </w:pPr>
      <w:r>
        <w:rPr>
          <w:rFonts w:ascii="Garamond" w:hAnsi="Garamond"/>
          <w:sz w:val="25"/>
          <w:szCs w:val="25"/>
          <w:u w:val="single"/>
        </w:rPr>
        <w:t>Devolution and LGR update</w:t>
      </w:r>
    </w:p>
    <w:p w14:paraId="48A0B006" w14:textId="77777777" w:rsidR="0089455F" w:rsidRDefault="0089455F" w:rsidP="0089455F">
      <w:pPr>
        <w:pStyle w:val="ListParagraph"/>
        <w:spacing w:after="0"/>
        <w:ind w:left="360"/>
        <w:rPr>
          <w:rFonts w:ascii="Garamond" w:hAnsi="Garamond"/>
          <w:sz w:val="25"/>
          <w:szCs w:val="25"/>
        </w:rPr>
      </w:pPr>
    </w:p>
    <w:p w14:paraId="578DA1C8" w14:textId="77777777" w:rsidR="0089455F" w:rsidRDefault="0089455F" w:rsidP="0089455F">
      <w:pPr>
        <w:pStyle w:val="ListParagraph"/>
        <w:spacing w:after="0"/>
        <w:ind w:left="360"/>
        <w:rPr>
          <w:rFonts w:ascii="Garamond" w:hAnsi="Garamond"/>
          <w:sz w:val="25"/>
          <w:szCs w:val="25"/>
        </w:rPr>
      </w:pPr>
      <w:r>
        <w:rPr>
          <w:rFonts w:ascii="Garamond" w:hAnsi="Garamond"/>
          <w:sz w:val="25"/>
          <w:szCs w:val="25"/>
        </w:rPr>
        <w:t xml:space="preserve">The Government has set a deadline of 25 September 2025 for submissions of proposals for Local Government Reorganisation in Hampshire. Any Council can submit a </w:t>
      </w:r>
      <w:proofErr w:type="gramStart"/>
      <w:r>
        <w:rPr>
          <w:rFonts w:ascii="Garamond" w:hAnsi="Garamond"/>
          <w:sz w:val="25"/>
          <w:szCs w:val="25"/>
        </w:rPr>
        <w:t>proposal</w:t>
      </w:r>
      <w:proofErr w:type="gramEnd"/>
      <w:r>
        <w:rPr>
          <w:rFonts w:ascii="Garamond" w:hAnsi="Garamond"/>
          <w:sz w:val="25"/>
          <w:szCs w:val="25"/>
        </w:rPr>
        <w:t xml:space="preserve"> and the Government is expecting more than one submission from Hampshire.</w:t>
      </w:r>
    </w:p>
    <w:p w14:paraId="6F845A0F" w14:textId="77777777" w:rsidR="0089455F" w:rsidRDefault="0089455F" w:rsidP="0089455F">
      <w:pPr>
        <w:pStyle w:val="ListParagraph"/>
        <w:spacing w:after="0"/>
        <w:ind w:left="360"/>
        <w:rPr>
          <w:rFonts w:ascii="Garamond" w:hAnsi="Garamond"/>
          <w:sz w:val="25"/>
          <w:szCs w:val="25"/>
        </w:rPr>
      </w:pPr>
    </w:p>
    <w:p w14:paraId="437FDA93" w14:textId="77777777" w:rsidR="0089455F" w:rsidRDefault="0089455F" w:rsidP="0089455F">
      <w:pPr>
        <w:pStyle w:val="ListParagraph"/>
        <w:spacing w:after="0"/>
        <w:ind w:left="360"/>
        <w:rPr>
          <w:rFonts w:ascii="Garamond" w:hAnsi="Garamond"/>
          <w:sz w:val="25"/>
          <w:szCs w:val="25"/>
        </w:rPr>
      </w:pPr>
      <w:r>
        <w:rPr>
          <w:rFonts w:ascii="Garamond" w:hAnsi="Garamond"/>
          <w:sz w:val="25"/>
          <w:szCs w:val="25"/>
        </w:rPr>
        <w:t>All local government bodies have worked closely together since February, when Hampshire was placed on the Devolution Fast Track. Good progress has been made in agreeing the priorities and the data sets – every council is now working with the same data. Hampshire County Council is now accelerating its work with PWC to identify a solution which delivers financial sustainability, optimal economies of scale and the crucial importance of a strong connection with place.</w:t>
      </w:r>
    </w:p>
    <w:p w14:paraId="1AF10D40" w14:textId="77777777" w:rsidR="0089455F" w:rsidRDefault="0089455F" w:rsidP="0089455F">
      <w:pPr>
        <w:pStyle w:val="ListParagraph"/>
        <w:spacing w:after="0"/>
        <w:ind w:left="360"/>
        <w:rPr>
          <w:rFonts w:ascii="Garamond" w:hAnsi="Garamond"/>
          <w:sz w:val="25"/>
          <w:szCs w:val="25"/>
        </w:rPr>
      </w:pPr>
    </w:p>
    <w:p w14:paraId="2C960D8B" w14:textId="77777777" w:rsidR="0089455F" w:rsidRDefault="0089455F" w:rsidP="0089455F">
      <w:pPr>
        <w:pStyle w:val="ListParagraph"/>
        <w:spacing w:after="0"/>
        <w:ind w:left="360"/>
        <w:rPr>
          <w:rFonts w:ascii="Garamond" w:hAnsi="Garamond"/>
          <w:sz w:val="25"/>
          <w:szCs w:val="25"/>
        </w:rPr>
      </w:pPr>
      <w:r>
        <w:rPr>
          <w:rFonts w:ascii="Garamond" w:hAnsi="Garamond"/>
          <w:sz w:val="25"/>
          <w:szCs w:val="25"/>
        </w:rPr>
        <w:t>You can read the full press release here:</w:t>
      </w:r>
    </w:p>
    <w:p w14:paraId="1392574E" w14:textId="77777777" w:rsidR="0089455F" w:rsidRDefault="0089455F" w:rsidP="0089455F">
      <w:pPr>
        <w:pStyle w:val="ListParagraph"/>
        <w:spacing w:after="0"/>
        <w:ind w:left="360"/>
        <w:rPr>
          <w:rFonts w:ascii="Garamond" w:hAnsi="Garamond"/>
          <w:sz w:val="25"/>
          <w:szCs w:val="25"/>
        </w:rPr>
      </w:pPr>
      <w:hyperlink r:id="rId8" w:history="1">
        <w:r w:rsidRPr="00957639">
          <w:rPr>
            <w:rStyle w:val="Hyperlink"/>
            <w:rFonts w:ascii="Garamond" w:hAnsi="Garamond"/>
            <w:sz w:val="25"/>
            <w:szCs w:val="25"/>
          </w:rPr>
          <w:t>Local Government Reorganisation – securing a strong future for Hampshire and the Solent | Hampshire County Council</w:t>
        </w:r>
      </w:hyperlink>
    </w:p>
    <w:p w14:paraId="5E0B961A" w14:textId="77777777" w:rsidR="00B02D69" w:rsidRDefault="00B02D69" w:rsidP="00B02D69">
      <w:pPr>
        <w:pStyle w:val="ListParagraph"/>
        <w:spacing w:after="0"/>
        <w:ind w:left="360"/>
        <w:rPr>
          <w:rFonts w:ascii="Garamond" w:hAnsi="Garamond"/>
          <w:sz w:val="25"/>
          <w:szCs w:val="25"/>
          <w:u w:val="single"/>
        </w:rPr>
      </w:pPr>
    </w:p>
    <w:p w14:paraId="076AE706" w14:textId="77777777" w:rsidR="0089455F" w:rsidRDefault="0089455F" w:rsidP="00B02D69">
      <w:pPr>
        <w:pStyle w:val="ListParagraph"/>
        <w:spacing w:after="0"/>
        <w:ind w:left="360"/>
        <w:rPr>
          <w:rFonts w:ascii="Garamond" w:hAnsi="Garamond"/>
          <w:sz w:val="25"/>
          <w:szCs w:val="25"/>
          <w:u w:val="single"/>
        </w:rPr>
      </w:pPr>
    </w:p>
    <w:p w14:paraId="1217545B" w14:textId="4FD8A38C" w:rsidR="00606E63" w:rsidRDefault="00BD6942">
      <w:pPr>
        <w:pStyle w:val="ListParagraph"/>
        <w:numPr>
          <w:ilvl w:val="0"/>
          <w:numId w:val="1"/>
        </w:numPr>
        <w:spacing w:after="0"/>
        <w:rPr>
          <w:rFonts w:ascii="Garamond" w:hAnsi="Garamond"/>
          <w:sz w:val="25"/>
          <w:szCs w:val="25"/>
          <w:u w:val="single"/>
        </w:rPr>
      </w:pPr>
      <w:r>
        <w:rPr>
          <w:rFonts w:ascii="Garamond" w:hAnsi="Garamond"/>
          <w:sz w:val="25"/>
          <w:szCs w:val="25"/>
          <w:u w:val="single"/>
        </w:rPr>
        <w:lastRenderedPageBreak/>
        <w:t>Local Nature Recovery Strategy Consultation</w:t>
      </w:r>
    </w:p>
    <w:p w14:paraId="6F423D14" w14:textId="77777777" w:rsidR="00606E63" w:rsidRDefault="00606E63" w:rsidP="00606E63">
      <w:pPr>
        <w:pStyle w:val="ListParagraph"/>
        <w:spacing w:after="0"/>
        <w:ind w:left="360"/>
        <w:rPr>
          <w:rFonts w:ascii="Garamond" w:hAnsi="Garamond"/>
          <w:sz w:val="25"/>
          <w:szCs w:val="25"/>
          <w:u w:val="single"/>
        </w:rPr>
      </w:pPr>
    </w:p>
    <w:p w14:paraId="6D57F2C4" w14:textId="79A51282" w:rsidR="00F127DA" w:rsidRDefault="002D1804" w:rsidP="00F127DA">
      <w:pPr>
        <w:pStyle w:val="ListParagraph"/>
        <w:ind w:left="360"/>
        <w:rPr>
          <w:rFonts w:ascii="Garamond" w:hAnsi="Garamond"/>
          <w:sz w:val="25"/>
          <w:szCs w:val="25"/>
        </w:rPr>
      </w:pPr>
      <w:r>
        <w:rPr>
          <w:rFonts w:ascii="Garamond" w:hAnsi="Garamond"/>
          <w:sz w:val="25"/>
          <w:szCs w:val="25"/>
        </w:rPr>
        <w:t xml:space="preserve">A </w:t>
      </w:r>
      <w:r w:rsidR="00447E6D">
        <w:rPr>
          <w:rFonts w:ascii="Garamond" w:hAnsi="Garamond"/>
          <w:sz w:val="25"/>
          <w:szCs w:val="25"/>
        </w:rPr>
        <w:t xml:space="preserve">draft </w:t>
      </w:r>
      <w:r w:rsidR="00447E6D" w:rsidRPr="00992588">
        <w:rPr>
          <w:rFonts w:ascii="Garamond" w:hAnsi="Garamond"/>
          <w:sz w:val="25"/>
          <w:szCs w:val="25"/>
        </w:rPr>
        <w:t xml:space="preserve">Local Nature Recovery Strategy </w:t>
      </w:r>
      <w:r w:rsidR="00447E6D">
        <w:rPr>
          <w:rFonts w:ascii="Garamond" w:hAnsi="Garamond"/>
          <w:sz w:val="25"/>
          <w:szCs w:val="25"/>
        </w:rPr>
        <w:t xml:space="preserve">has been published </w:t>
      </w:r>
      <w:r w:rsidR="001F5169">
        <w:rPr>
          <w:rFonts w:ascii="Garamond" w:hAnsi="Garamond"/>
          <w:sz w:val="25"/>
          <w:szCs w:val="25"/>
        </w:rPr>
        <w:t>by HCC</w:t>
      </w:r>
      <w:r w:rsidR="001A35B9">
        <w:rPr>
          <w:rFonts w:ascii="Garamond" w:hAnsi="Garamond"/>
          <w:sz w:val="25"/>
          <w:szCs w:val="25"/>
        </w:rPr>
        <w:t xml:space="preserve"> as the </w:t>
      </w:r>
      <w:r w:rsidR="00F127DA">
        <w:rPr>
          <w:rFonts w:ascii="Garamond" w:hAnsi="Garamond"/>
          <w:sz w:val="25"/>
          <w:szCs w:val="25"/>
        </w:rPr>
        <w:t>l</w:t>
      </w:r>
      <w:r w:rsidR="001A35B9">
        <w:rPr>
          <w:rFonts w:ascii="Garamond" w:hAnsi="Garamond"/>
          <w:sz w:val="25"/>
          <w:szCs w:val="25"/>
        </w:rPr>
        <w:t xml:space="preserve">ead </w:t>
      </w:r>
      <w:r w:rsidR="00F127DA">
        <w:rPr>
          <w:rFonts w:ascii="Garamond" w:hAnsi="Garamond"/>
          <w:sz w:val="25"/>
          <w:szCs w:val="25"/>
        </w:rPr>
        <w:t>local a</w:t>
      </w:r>
      <w:r w:rsidR="001A35B9">
        <w:rPr>
          <w:rFonts w:ascii="Garamond" w:hAnsi="Garamond"/>
          <w:sz w:val="25"/>
          <w:szCs w:val="25"/>
        </w:rPr>
        <w:t>uthority for nature recovery</w:t>
      </w:r>
      <w:r w:rsidR="00F127DA">
        <w:rPr>
          <w:rFonts w:ascii="Garamond" w:hAnsi="Garamond"/>
          <w:sz w:val="25"/>
          <w:szCs w:val="25"/>
        </w:rPr>
        <w:t xml:space="preserve"> in Hampshire</w:t>
      </w:r>
      <w:r w:rsidR="001F5169">
        <w:rPr>
          <w:rFonts w:ascii="Garamond" w:hAnsi="Garamond"/>
          <w:sz w:val="25"/>
          <w:szCs w:val="25"/>
        </w:rPr>
        <w:t xml:space="preserve">. </w:t>
      </w:r>
      <w:r w:rsidR="00F127DA">
        <w:rPr>
          <w:rFonts w:ascii="Garamond" w:hAnsi="Garamond"/>
          <w:sz w:val="25"/>
          <w:szCs w:val="25"/>
        </w:rPr>
        <w:t>This</w:t>
      </w:r>
      <w:r w:rsidR="001F5169">
        <w:rPr>
          <w:rFonts w:ascii="Garamond" w:hAnsi="Garamond"/>
          <w:sz w:val="25"/>
          <w:szCs w:val="25"/>
        </w:rPr>
        <w:t xml:space="preserve"> is a landmark document of</w:t>
      </w:r>
      <w:r w:rsidR="00EF39E3">
        <w:rPr>
          <w:rFonts w:ascii="Garamond" w:hAnsi="Garamond"/>
          <w:sz w:val="25"/>
          <w:szCs w:val="25"/>
        </w:rPr>
        <w:t xml:space="preserve"> over 300 pages which aims to reverse the </w:t>
      </w:r>
      <w:r w:rsidR="00B43CCA">
        <w:rPr>
          <w:rFonts w:ascii="Garamond" w:hAnsi="Garamond"/>
          <w:sz w:val="25"/>
          <w:szCs w:val="25"/>
        </w:rPr>
        <w:t xml:space="preserve">sad </w:t>
      </w:r>
      <w:r w:rsidR="001A35B9">
        <w:rPr>
          <w:rFonts w:ascii="Garamond" w:hAnsi="Garamond"/>
          <w:sz w:val="25"/>
          <w:szCs w:val="25"/>
        </w:rPr>
        <w:t xml:space="preserve">nature depletion </w:t>
      </w:r>
      <w:r w:rsidR="00B43CCA">
        <w:rPr>
          <w:rFonts w:ascii="Garamond" w:hAnsi="Garamond"/>
          <w:sz w:val="25"/>
          <w:szCs w:val="25"/>
        </w:rPr>
        <w:t xml:space="preserve">of </w:t>
      </w:r>
      <w:r w:rsidR="001A35B9">
        <w:rPr>
          <w:rFonts w:ascii="Garamond" w:hAnsi="Garamond"/>
          <w:sz w:val="25"/>
          <w:szCs w:val="25"/>
        </w:rPr>
        <w:t xml:space="preserve">the last </w:t>
      </w:r>
      <w:r w:rsidR="00D85E4E">
        <w:rPr>
          <w:rFonts w:ascii="Garamond" w:hAnsi="Garamond"/>
          <w:sz w:val="25"/>
          <w:szCs w:val="25"/>
        </w:rPr>
        <w:t>7</w:t>
      </w:r>
      <w:r w:rsidR="001A35B9">
        <w:rPr>
          <w:rFonts w:ascii="Garamond" w:hAnsi="Garamond"/>
          <w:sz w:val="25"/>
          <w:szCs w:val="25"/>
        </w:rPr>
        <w:t>0 years.</w:t>
      </w:r>
      <w:r w:rsidR="004D24BB">
        <w:rPr>
          <w:rFonts w:ascii="Garamond" w:hAnsi="Garamond"/>
          <w:sz w:val="25"/>
          <w:szCs w:val="25"/>
        </w:rPr>
        <w:t xml:space="preserve"> </w:t>
      </w:r>
      <w:r w:rsidR="00F127DA">
        <w:rPr>
          <w:rFonts w:ascii="Garamond" w:hAnsi="Garamond"/>
          <w:sz w:val="25"/>
          <w:szCs w:val="25"/>
        </w:rPr>
        <w:t>T</w:t>
      </w:r>
      <w:r w:rsidR="00F127DA" w:rsidRPr="00992588">
        <w:rPr>
          <w:rFonts w:ascii="Garamond" w:hAnsi="Garamond"/>
          <w:sz w:val="25"/>
          <w:szCs w:val="25"/>
        </w:rPr>
        <w:t xml:space="preserve">he draft </w:t>
      </w:r>
      <w:r w:rsidR="00317ADB" w:rsidRPr="00992588">
        <w:rPr>
          <w:rFonts w:ascii="Garamond" w:hAnsi="Garamond"/>
          <w:sz w:val="25"/>
          <w:szCs w:val="25"/>
        </w:rPr>
        <w:t>sets out the biodiversity priorities for Hampshire</w:t>
      </w:r>
      <w:r w:rsidR="00317ADB">
        <w:rPr>
          <w:rFonts w:ascii="Garamond" w:hAnsi="Garamond"/>
          <w:sz w:val="25"/>
          <w:szCs w:val="25"/>
        </w:rPr>
        <w:t>. It</w:t>
      </w:r>
      <w:r w:rsidR="00317ADB" w:rsidRPr="00992588">
        <w:rPr>
          <w:rFonts w:ascii="Garamond" w:hAnsi="Garamond"/>
          <w:sz w:val="25"/>
          <w:szCs w:val="25"/>
        </w:rPr>
        <w:t xml:space="preserve"> </w:t>
      </w:r>
      <w:r w:rsidR="00F127DA" w:rsidRPr="00992588">
        <w:rPr>
          <w:rFonts w:ascii="Garamond" w:hAnsi="Garamond"/>
          <w:sz w:val="25"/>
          <w:szCs w:val="25"/>
        </w:rPr>
        <w:t>has been prepared following the engagement we undertook last year with stakeholders.</w:t>
      </w:r>
      <w:r w:rsidR="00F127DA">
        <w:rPr>
          <w:rFonts w:ascii="Garamond" w:hAnsi="Garamond"/>
          <w:sz w:val="25"/>
          <w:szCs w:val="25"/>
        </w:rPr>
        <w:t xml:space="preserve"> You can read the full document here:</w:t>
      </w:r>
    </w:p>
    <w:p w14:paraId="620940A3" w14:textId="77777777" w:rsidR="00F127DA" w:rsidRDefault="00F127DA" w:rsidP="00F127DA">
      <w:pPr>
        <w:pStyle w:val="ListParagraph"/>
        <w:ind w:left="360"/>
        <w:rPr>
          <w:rFonts w:ascii="Garamond" w:hAnsi="Garamond"/>
          <w:sz w:val="25"/>
          <w:szCs w:val="25"/>
        </w:rPr>
      </w:pPr>
      <w:hyperlink r:id="rId9" w:history="1">
        <w:r w:rsidRPr="00271BD9">
          <w:rPr>
            <w:rStyle w:val="Hyperlink"/>
            <w:rFonts w:ascii="Garamond" w:hAnsi="Garamond"/>
            <w:sz w:val="25"/>
            <w:szCs w:val="25"/>
          </w:rPr>
          <w:t xml:space="preserve">Local Nature Recovery Strategy </w:t>
        </w:r>
        <w:proofErr w:type="gramStart"/>
        <w:r w:rsidRPr="00271BD9">
          <w:rPr>
            <w:rStyle w:val="Hyperlink"/>
            <w:rFonts w:ascii="Garamond" w:hAnsi="Garamond"/>
            <w:sz w:val="25"/>
            <w:szCs w:val="25"/>
          </w:rPr>
          <w:t>For</w:t>
        </w:r>
        <w:proofErr w:type="gramEnd"/>
        <w:r w:rsidRPr="00271BD9">
          <w:rPr>
            <w:rStyle w:val="Hyperlink"/>
            <w:rFonts w:ascii="Garamond" w:hAnsi="Garamond"/>
            <w:sz w:val="25"/>
            <w:szCs w:val="25"/>
          </w:rPr>
          <w:t xml:space="preserve"> Hampshire, Draft, May 2025</w:t>
        </w:r>
      </w:hyperlink>
    </w:p>
    <w:p w14:paraId="715532FA" w14:textId="18019BBD" w:rsidR="00EF39E3" w:rsidRDefault="00EF39E3" w:rsidP="00992588">
      <w:pPr>
        <w:pStyle w:val="ListParagraph"/>
        <w:ind w:left="360"/>
        <w:rPr>
          <w:rFonts w:ascii="Garamond" w:hAnsi="Garamond"/>
          <w:sz w:val="25"/>
          <w:szCs w:val="25"/>
        </w:rPr>
      </w:pPr>
    </w:p>
    <w:p w14:paraId="797F80E7" w14:textId="49C8B6B3" w:rsidR="00F127DA" w:rsidRDefault="00EF39E3" w:rsidP="00992588">
      <w:pPr>
        <w:pStyle w:val="ListParagraph"/>
        <w:ind w:left="360"/>
        <w:rPr>
          <w:rFonts w:ascii="Garamond" w:hAnsi="Garamond"/>
          <w:sz w:val="25"/>
          <w:szCs w:val="25"/>
        </w:rPr>
      </w:pPr>
      <w:r>
        <w:rPr>
          <w:rFonts w:ascii="Garamond" w:hAnsi="Garamond"/>
          <w:sz w:val="25"/>
          <w:szCs w:val="25"/>
        </w:rPr>
        <w:t>A</w:t>
      </w:r>
      <w:r w:rsidR="00447E6D">
        <w:rPr>
          <w:rFonts w:ascii="Garamond" w:hAnsi="Garamond"/>
          <w:sz w:val="25"/>
          <w:szCs w:val="25"/>
        </w:rPr>
        <w:t xml:space="preserve"> </w:t>
      </w:r>
      <w:r w:rsidR="00992588" w:rsidRPr="00992588">
        <w:rPr>
          <w:rFonts w:ascii="Garamond" w:hAnsi="Garamond"/>
          <w:sz w:val="25"/>
          <w:szCs w:val="25"/>
        </w:rPr>
        <w:t xml:space="preserve">statutory public consultation on </w:t>
      </w:r>
      <w:r w:rsidR="00447E6D">
        <w:rPr>
          <w:rFonts w:ascii="Garamond" w:hAnsi="Garamond"/>
          <w:sz w:val="25"/>
          <w:szCs w:val="25"/>
        </w:rPr>
        <w:t>th</w:t>
      </w:r>
      <w:r w:rsidR="00317ADB">
        <w:rPr>
          <w:rFonts w:ascii="Garamond" w:hAnsi="Garamond"/>
          <w:sz w:val="25"/>
          <w:szCs w:val="25"/>
        </w:rPr>
        <w:t>is</w:t>
      </w:r>
      <w:r>
        <w:rPr>
          <w:rFonts w:ascii="Garamond" w:hAnsi="Garamond"/>
          <w:sz w:val="25"/>
          <w:szCs w:val="25"/>
        </w:rPr>
        <w:t xml:space="preserve"> draft</w:t>
      </w:r>
      <w:r w:rsidR="00447E6D">
        <w:rPr>
          <w:rFonts w:ascii="Garamond" w:hAnsi="Garamond"/>
          <w:sz w:val="25"/>
          <w:szCs w:val="25"/>
        </w:rPr>
        <w:t xml:space="preserve"> Strategy </w:t>
      </w:r>
      <w:r w:rsidR="00992588" w:rsidRPr="00992588">
        <w:rPr>
          <w:rFonts w:ascii="Garamond" w:hAnsi="Garamond"/>
          <w:sz w:val="25"/>
          <w:szCs w:val="25"/>
        </w:rPr>
        <w:t xml:space="preserve">has now commenced.  </w:t>
      </w:r>
      <w:r>
        <w:rPr>
          <w:rFonts w:ascii="Garamond" w:hAnsi="Garamond"/>
          <w:sz w:val="25"/>
          <w:szCs w:val="25"/>
        </w:rPr>
        <w:t xml:space="preserve">I </w:t>
      </w:r>
      <w:r w:rsidR="00317ADB">
        <w:rPr>
          <w:rFonts w:ascii="Garamond" w:hAnsi="Garamond"/>
          <w:sz w:val="25"/>
          <w:szCs w:val="25"/>
        </w:rPr>
        <w:t xml:space="preserve">would like to </w:t>
      </w:r>
      <w:r>
        <w:rPr>
          <w:rFonts w:ascii="Garamond" w:hAnsi="Garamond"/>
          <w:sz w:val="25"/>
          <w:szCs w:val="25"/>
        </w:rPr>
        <w:t xml:space="preserve">invite Parish Councils to </w:t>
      </w:r>
      <w:r w:rsidR="00317ADB">
        <w:rPr>
          <w:rFonts w:ascii="Garamond" w:hAnsi="Garamond"/>
          <w:sz w:val="25"/>
          <w:szCs w:val="25"/>
        </w:rPr>
        <w:t xml:space="preserve">consider </w:t>
      </w:r>
      <w:r>
        <w:rPr>
          <w:rFonts w:ascii="Garamond" w:hAnsi="Garamond"/>
          <w:sz w:val="25"/>
          <w:szCs w:val="25"/>
        </w:rPr>
        <w:t>respond</w:t>
      </w:r>
      <w:r w:rsidR="00317ADB">
        <w:rPr>
          <w:rFonts w:ascii="Garamond" w:hAnsi="Garamond"/>
          <w:sz w:val="25"/>
          <w:szCs w:val="25"/>
        </w:rPr>
        <w:t>ing formally</w:t>
      </w:r>
      <w:r>
        <w:rPr>
          <w:rFonts w:ascii="Garamond" w:hAnsi="Garamond"/>
          <w:sz w:val="25"/>
          <w:szCs w:val="25"/>
        </w:rPr>
        <w:t xml:space="preserve"> to the consultation.</w:t>
      </w:r>
      <w:r w:rsidR="00232BC8">
        <w:rPr>
          <w:rFonts w:ascii="Garamond" w:hAnsi="Garamond"/>
          <w:sz w:val="25"/>
          <w:szCs w:val="25"/>
        </w:rPr>
        <w:t xml:space="preserve"> The link to respond to the consultation is here:</w:t>
      </w:r>
    </w:p>
    <w:p w14:paraId="01EFCBA0" w14:textId="1044AEE9" w:rsidR="00232BC8" w:rsidRDefault="00232BC8" w:rsidP="00992588">
      <w:pPr>
        <w:pStyle w:val="ListParagraph"/>
        <w:ind w:left="360"/>
        <w:rPr>
          <w:rFonts w:ascii="Garamond" w:hAnsi="Garamond"/>
          <w:sz w:val="25"/>
          <w:szCs w:val="25"/>
        </w:rPr>
      </w:pPr>
      <w:hyperlink r:id="rId10" w:history="1">
        <w:r w:rsidRPr="000A1EEE">
          <w:rPr>
            <w:rStyle w:val="Hyperlink"/>
            <w:rFonts w:ascii="Garamond" w:hAnsi="Garamond"/>
            <w:sz w:val="25"/>
            <w:szCs w:val="25"/>
          </w:rPr>
          <w:t>https://www.hants.gov.uk/aboutthecouncil/haveyoursay/consultations/LNRS-2025</w:t>
        </w:r>
      </w:hyperlink>
    </w:p>
    <w:p w14:paraId="2E05729F" w14:textId="77777777" w:rsidR="00232BC8" w:rsidRDefault="00232BC8" w:rsidP="00992588">
      <w:pPr>
        <w:pStyle w:val="ListParagraph"/>
        <w:ind w:left="360"/>
        <w:rPr>
          <w:rFonts w:ascii="Garamond" w:hAnsi="Garamond"/>
          <w:sz w:val="25"/>
          <w:szCs w:val="25"/>
        </w:rPr>
      </w:pPr>
    </w:p>
    <w:p w14:paraId="67520D89" w14:textId="7124C77C" w:rsidR="00676F0A" w:rsidRDefault="00992588" w:rsidP="00676F0A">
      <w:pPr>
        <w:pStyle w:val="ListParagraph"/>
        <w:ind w:left="360"/>
        <w:rPr>
          <w:rFonts w:ascii="Garamond" w:hAnsi="Garamond"/>
          <w:sz w:val="25"/>
          <w:szCs w:val="25"/>
        </w:rPr>
      </w:pPr>
      <w:r w:rsidRPr="00992588">
        <w:rPr>
          <w:rFonts w:ascii="Garamond" w:hAnsi="Garamond"/>
          <w:sz w:val="25"/>
          <w:szCs w:val="25"/>
        </w:rPr>
        <w:t xml:space="preserve">More details about the Strategy can be found on our web pages here: </w:t>
      </w:r>
      <w:hyperlink r:id="rId11" w:history="1">
        <w:r w:rsidRPr="00992588">
          <w:rPr>
            <w:rStyle w:val="Hyperlink"/>
            <w:rFonts w:ascii="Garamond" w:hAnsi="Garamond"/>
            <w:sz w:val="25"/>
            <w:szCs w:val="25"/>
            <w:u w:val="none"/>
          </w:rPr>
          <w:t>Engagement | Environment | Hampshire County Council</w:t>
        </w:r>
      </w:hyperlink>
      <w:r w:rsidR="00676F0A">
        <w:t>.</w:t>
      </w:r>
      <w:r w:rsidRPr="00992588">
        <w:rPr>
          <w:rFonts w:ascii="Garamond" w:hAnsi="Garamond"/>
          <w:sz w:val="25"/>
          <w:szCs w:val="25"/>
        </w:rPr>
        <w:t xml:space="preserve"> </w:t>
      </w:r>
      <w:r w:rsidR="00676F0A">
        <w:rPr>
          <w:rFonts w:ascii="Garamond" w:hAnsi="Garamond"/>
          <w:sz w:val="25"/>
          <w:szCs w:val="25"/>
        </w:rPr>
        <w:t xml:space="preserve"> A</w:t>
      </w:r>
      <w:r w:rsidR="00B101AC" w:rsidRPr="00F127DA">
        <w:rPr>
          <w:rFonts w:ascii="Garamond" w:hAnsi="Garamond"/>
          <w:sz w:val="25"/>
          <w:szCs w:val="25"/>
        </w:rPr>
        <w:t>mong a broad range of suggested priorities and actions, the draft strategy includes proposals that could: </w:t>
      </w:r>
    </w:p>
    <w:p w14:paraId="1A22B850" w14:textId="77777777" w:rsidR="00D85E4E" w:rsidRPr="00DE40DF" w:rsidRDefault="00D85E4E" w:rsidP="00676F0A">
      <w:pPr>
        <w:pStyle w:val="ListParagraph"/>
        <w:ind w:left="360"/>
        <w:rPr>
          <w:rFonts w:ascii="Garamond" w:hAnsi="Garamond"/>
          <w:sz w:val="16"/>
          <w:szCs w:val="16"/>
        </w:rPr>
      </w:pPr>
    </w:p>
    <w:p w14:paraId="5E3C328D" w14:textId="1360A587" w:rsidR="00EB10D5" w:rsidRPr="009D5A11" w:rsidRDefault="00FC1DD1" w:rsidP="004D24BB">
      <w:pPr>
        <w:pStyle w:val="ListParagraph"/>
        <w:numPr>
          <w:ilvl w:val="0"/>
          <w:numId w:val="10"/>
        </w:numPr>
        <w:spacing w:after="0" w:line="240" w:lineRule="auto"/>
        <w:rPr>
          <w:rFonts w:ascii="Garamond" w:hAnsi="Garamond"/>
          <w:sz w:val="25"/>
          <w:szCs w:val="25"/>
        </w:rPr>
      </w:pPr>
      <w:r w:rsidRPr="009D5A11">
        <w:rPr>
          <w:rFonts w:ascii="Garamond" w:hAnsi="Garamond"/>
          <w:sz w:val="25"/>
          <w:szCs w:val="25"/>
        </w:rPr>
        <w:t xml:space="preserve">provide guidance on actions </w:t>
      </w:r>
      <w:r w:rsidR="00676F0A">
        <w:rPr>
          <w:rFonts w:ascii="Garamond" w:hAnsi="Garamond"/>
          <w:sz w:val="25"/>
          <w:szCs w:val="25"/>
        </w:rPr>
        <w:t>for</w:t>
      </w:r>
      <w:r w:rsidRPr="009D5A11">
        <w:rPr>
          <w:rFonts w:ascii="Garamond" w:hAnsi="Garamond"/>
          <w:sz w:val="25"/>
          <w:szCs w:val="25"/>
        </w:rPr>
        <w:t xml:space="preserve"> farmland and woodland to achieve nature recovery and move towards more sustainable farming </w:t>
      </w:r>
      <w:proofErr w:type="gramStart"/>
      <w:r w:rsidRPr="009D5A11">
        <w:rPr>
          <w:rFonts w:ascii="Garamond" w:hAnsi="Garamond"/>
          <w:sz w:val="25"/>
          <w:szCs w:val="25"/>
        </w:rPr>
        <w:t>practices</w:t>
      </w:r>
      <w:r w:rsidR="00DE40DF">
        <w:rPr>
          <w:rFonts w:ascii="Garamond" w:hAnsi="Garamond"/>
          <w:sz w:val="25"/>
          <w:szCs w:val="25"/>
        </w:rPr>
        <w:t>;</w:t>
      </w:r>
      <w:proofErr w:type="gramEnd"/>
    </w:p>
    <w:p w14:paraId="37A8F806" w14:textId="77777777" w:rsidR="00FC1DD1" w:rsidRDefault="00FC1DD1" w:rsidP="00FC1DD1">
      <w:pPr>
        <w:pStyle w:val="ListParagraph"/>
        <w:spacing w:after="0" w:line="240" w:lineRule="auto"/>
        <w:ind w:left="1080"/>
        <w:rPr>
          <w:rFonts w:ascii="Garamond" w:hAnsi="Garamond"/>
          <w:sz w:val="25"/>
          <w:szCs w:val="25"/>
        </w:rPr>
      </w:pPr>
    </w:p>
    <w:p w14:paraId="3FAE1346" w14:textId="2DC8B1D0" w:rsidR="00EB10D5" w:rsidRPr="009D5A11" w:rsidRDefault="00B101AC" w:rsidP="004D24BB">
      <w:pPr>
        <w:pStyle w:val="ListParagraph"/>
        <w:numPr>
          <w:ilvl w:val="0"/>
          <w:numId w:val="10"/>
        </w:numPr>
        <w:spacing w:after="0" w:line="240" w:lineRule="auto"/>
        <w:rPr>
          <w:rFonts w:ascii="Garamond" w:hAnsi="Garamond"/>
          <w:sz w:val="25"/>
          <w:szCs w:val="25"/>
        </w:rPr>
      </w:pPr>
      <w:r w:rsidRPr="009D5A11">
        <w:rPr>
          <w:rFonts w:ascii="Garamond" w:hAnsi="Garamond"/>
          <w:sz w:val="25"/>
          <w:szCs w:val="25"/>
        </w:rPr>
        <w:t>help local planning authorities to understand locations important for conserving and restoring biodiversity</w:t>
      </w:r>
      <w:r w:rsidR="00DE40DF">
        <w:rPr>
          <w:rFonts w:ascii="Garamond" w:hAnsi="Garamond"/>
          <w:sz w:val="25"/>
          <w:szCs w:val="25"/>
        </w:rPr>
        <w:t>;</w:t>
      </w:r>
      <w:r w:rsidRPr="009D5A11">
        <w:rPr>
          <w:rFonts w:ascii="Garamond" w:hAnsi="Garamond"/>
          <w:sz w:val="25"/>
          <w:szCs w:val="25"/>
        </w:rPr>
        <w:br/>
      </w:r>
    </w:p>
    <w:p w14:paraId="1C51D62B" w14:textId="38998BEE" w:rsidR="00EB10D5" w:rsidRPr="009D5A11" w:rsidRDefault="00B101AC" w:rsidP="004D24BB">
      <w:pPr>
        <w:pStyle w:val="ListParagraph"/>
        <w:numPr>
          <w:ilvl w:val="0"/>
          <w:numId w:val="10"/>
        </w:numPr>
        <w:spacing w:after="0" w:line="240" w:lineRule="auto"/>
        <w:rPr>
          <w:rFonts w:ascii="Garamond" w:hAnsi="Garamond"/>
          <w:sz w:val="25"/>
          <w:szCs w:val="25"/>
        </w:rPr>
      </w:pPr>
      <w:r w:rsidRPr="009D5A11">
        <w:rPr>
          <w:rFonts w:ascii="Garamond" w:hAnsi="Garamond"/>
          <w:sz w:val="25"/>
          <w:szCs w:val="25"/>
        </w:rPr>
        <w:t>identify the highest priority areas for habitat creation</w:t>
      </w:r>
      <w:r w:rsidR="00CE2BF9">
        <w:rPr>
          <w:rFonts w:ascii="Garamond" w:hAnsi="Garamond"/>
          <w:sz w:val="25"/>
          <w:szCs w:val="25"/>
        </w:rPr>
        <w:t>, species recovery</w:t>
      </w:r>
      <w:r w:rsidRPr="009D5A11">
        <w:rPr>
          <w:rFonts w:ascii="Garamond" w:hAnsi="Garamond"/>
          <w:sz w:val="25"/>
          <w:szCs w:val="25"/>
        </w:rPr>
        <w:t xml:space="preserve"> and connectivity</w:t>
      </w:r>
      <w:r w:rsidR="00DE40DF">
        <w:rPr>
          <w:rFonts w:ascii="Garamond" w:hAnsi="Garamond"/>
          <w:sz w:val="25"/>
          <w:szCs w:val="25"/>
        </w:rPr>
        <w:t>; and</w:t>
      </w:r>
      <w:r w:rsidRPr="009D5A11">
        <w:rPr>
          <w:rFonts w:ascii="Garamond" w:hAnsi="Garamond"/>
          <w:sz w:val="25"/>
          <w:szCs w:val="25"/>
        </w:rPr>
        <w:t> </w:t>
      </w:r>
      <w:r w:rsidRPr="009D5A11">
        <w:rPr>
          <w:rFonts w:ascii="Garamond" w:hAnsi="Garamond"/>
          <w:sz w:val="25"/>
          <w:szCs w:val="25"/>
        </w:rPr>
        <w:br/>
      </w:r>
    </w:p>
    <w:p w14:paraId="5182634E" w14:textId="77777777" w:rsidR="00EB10D5" w:rsidRPr="009D5A11" w:rsidRDefault="00B101AC" w:rsidP="004D24BB">
      <w:pPr>
        <w:pStyle w:val="ListParagraph"/>
        <w:numPr>
          <w:ilvl w:val="0"/>
          <w:numId w:val="10"/>
        </w:numPr>
        <w:spacing w:after="0" w:line="240" w:lineRule="auto"/>
        <w:rPr>
          <w:rFonts w:ascii="Garamond" w:hAnsi="Garamond"/>
          <w:sz w:val="25"/>
          <w:szCs w:val="25"/>
        </w:rPr>
      </w:pPr>
      <w:r w:rsidRPr="009D5A11">
        <w:rPr>
          <w:rFonts w:ascii="Garamond" w:hAnsi="Garamond"/>
          <w:sz w:val="25"/>
          <w:szCs w:val="25"/>
        </w:rPr>
        <w:t>help guide local communities with funding applications for nature recovery projects  </w:t>
      </w:r>
      <w:r w:rsidRPr="009D5A11">
        <w:rPr>
          <w:rFonts w:ascii="Garamond" w:hAnsi="Garamond"/>
          <w:sz w:val="25"/>
          <w:szCs w:val="25"/>
        </w:rPr>
        <w:br/>
      </w:r>
    </w:p>
    <w:p w14:paraId="5191FD35" w14:textId="7E3471FD" w:rsidR="00B101AC" w:rsidRPr="009D5A11" w:rsidRDefault="00B101AC" w:rsidP="004D24BB">
      <w:pPr>
        <w:pStyle w:val="ListParagraph"/>
        <w:numPr>
          <w:ilvl w:val="0"/>
          <w:numId w:val="10"/>
        </w:numPr>
        <w:spacing w:after="0" w:line="240" w:lineRule="auto"/>
        <w:rPr>
          <w:rFonts w:ascii="Garamond" w:hAnsi="Garamond"/>
          <w:sz w:val="25"/>
          <w:szCs w:val="25"/>
        </w:rPr>
      </w:pPr>
      <w:r w:rsidRPr="009D5A11">
        <w:rPr>
          <w:rFonts w:ascii="Garamond" w:hAnsi="Garamond"/>
          <w:sz w:val="25"/>
          <w:szCs w:val="25"/>
        </w:rPr>
        <w:t>suggest potential measures for embedding nature into urban infrastructure, such as stormwater management</w:t>
      </w:r>
      <w:r w:rsidR="00DE40DF">
        <w:rPr>
          <w:rFonts w:ascii="Garamond" w:hAnsi="Garamond"/>
          <w:sz w:val="25"/>
          <w:szCs w:val="25"/>
        </w:rPr>
        <w:t>.</w:t>
      </w:r>
    </w:p>
    <w:p w14:paraId="1D7F3606" w14:textId="77777777" w:rsidR="00B101AC" w:rsidRDefault="00B101AC" w:rsidP="004D24BB">
      <w:pPr>
        <w:pStyle w:val="ListParagraph"/>
        <w:spacing w:after="0" w:line="240" w:lineRule="auto"/>
        <w:ind w:left="360"/>
        <w:rPr>
          <w:rFonts w:ascii="Garamond" w:hAnsi="Garamond"/>
          <w:sz w:val="25"/>
          <w:szCs w:val="25"/>
        </w:rPr>
      </w:pPr>
    </w:p>
    <w:p w14:paraId="2FE03F07" w14:textId="35B0218C" w:rsidR="00992588" w:rsidRPr="00992588" w:rsidRDefault="00992588" w:rsidP="00992588">
      <w:pPr>
        <w:pStyle w:val="ListParagraph"/>
        <w:ind w:left="360"/>
        <w:rPr>
          <w:rFonts w:ascii="Garamond" w:hAnsi="Garamond"/>
          <w:sz w:val="25"/>
          <w:szCs w:val="25"/>
        </w:rPr>
      </w:pPr>
      <w:r w:rsidRPr="00992588">
        <w:rPr>
          <w:rFonts w:ascii="Garamond" w:hAnsi="Garamond"/>
          <w:sz w:val="25"/>
          <w:szCs w:val="25"/>
        </w:rPr>
        <w:t xml:space="preserve">The public consultation will remain open until 23 June.  </w:t>
      </w:r>
      <w:r w:rsidR="008162B6">
        <w:rPr>
          <w:rFonts w:ascii="Garamond" w:hAnsi="Garamond"/>
          <w:sz w:val="25"/>
          <w:szCs w:val="25"/>
        </w:rPr>
        <w:t xml:space="preserve">Our </w:t>
      </w:r>
      <w:r w:rsidRPr="00992588">
        <w:rPr>
          <w:rFonts w:ascii="Garamond" w:hAnsi="Garamond"/>
          <w:sz w:val="25"/>
          <w:szCs w:val="25"/>
        </w:rPr>
        <w:t xml:space="preserve">partners at the national parks and districts, borough and city councils will </w:t>
      </w:r>
      <w:r w:rsidR="0037267E">
        <w:rPr>
          <w:rFonts w:ascii="Garamond" w:hAnsi="Garamond"/>
          <w:sz w:val="25"/>
          <w:szCs w:val="25"/>
        </w:rPr>
        <w:t xml:space="preserve">also </w:t>
      </w:r>
      <w:r w:rsidRPr="00992588">
        <w:rPr>
          <w:rFonts w:ascii="Garamond" w:hAnsi="Garamond"/>
          <w:sz w:val="25"/>
          <w:szCs w:val="25"/>
        </w:rPr>
        <w:t>be using their networks and communication channels to publicise the consultation.</w:t>
      </w:r>
    </w:p>
    <w:p w14:paraId="37D5874D" w14:textId="77777777" w:rsidR="00C05589" w:rsidRPr="00C05589" w:rsidRDefault="00C05589" w:rsidP="00341D5D">
      <w:pPr>
        <w:pStyle w:val="ListParagraph"/>
        <w:spacing w:after="0"/>
        <w:ind w:left="360"/>
        <w:rPr>
          <w:rFonts w:ascii="Garamond" w:hAnsi="Garamond"/>
          <w:sz w:val="25"/>
          <w:szCs w:val="25"/>
        </w:rPr>
      </w:pPr>
    </w:p>
    <w:p w14:paraId="37B18FAE" w14:textId="75DD5A27" w:rsidR="00A962F2" w:rsidRDefault="00A962F2" w:rsidP="00AB39FC">
      <w:pPr>
        <w:pStyle w:val="ListParagraph"/>
        <w:numPr>
          <w:ilvl w:val="0"/>
          <w:numId w:val="1"/>
        </w:numPr>
        <w:spacing w:after="0"/>
        <w:rPr>
          <w:rFonts w:ascii="Garamond" w:hAnsi="Garamond"/>
          <w:sz w:val="25"/>
          <w:szCs w:val="25"/>
          <w:u w:val="single"/>
        </w:rPr>
      </w:pPr>
      <w:r>
        <w:rPr>
          <w:rFonts w:ascii="Garamond" w:hAnsi="Garamond"/>
          <w:sz w:val="25"/>
          <w:szCs w:val="25"/>
          <w:u w:val="single"/>
        </w:rPr>
        <w:t>Drug and Alcohol Recovery in Hampshire</w:t>
      </w:r>
    </w:p>
    <w:p w14:paraId="5EE063D9" w14:textId="77777777" w:rsidR="00A962F2" w:rsidRDefault="00A962F2" w:rsidP="00A962F2">
      <w:pPr>
        <w:pStyle w:val="ListParagraph"/>
        <w:spacing w:after="0"/>
        <w:ind w:left="360"/>
        <w:rPr>
          <w:rFonts w:ascii="Garamond" w:hAnsi="Garamond"/>
          <w:sz w:val="25"/>
          <w:szCs w:val="25"/>
          <w:u w:val="single"/>
        </w:rPr>
      </w:pPr>
    </w:p>
    <w:p w14:paraId="05D8CAC7" w14:textId="16DA6317" w:rsidR="003C0F2C" w:rsidRDefault="001B32C6" w:rsidP="00A962F2">
      <w:pPr>
        <w:pStyle w:val="ListParagraph"/>
        <w:spacing w:after="0"/>
        <w:ind w:left="360"/>
        <w:rPr>
          <w:rFonts w:ascii="Garamond" w:hAnsi="Garamond"/>
          <w:sz w:val="25"/>
          <w:szCs w:val="25"/>
        </w:rPr>
      </w:pPr>
      <w:r w:rsidRPr="001B32C6">
        <w:rPr>
          <w:rFonts w:ascii="Garamond" w:hAnsi="Garamond"/>
          <w:sz w:val="25"/>
          <w:szCs w:val="25"/>
        </w:rPr>
        <w:t>I am keen to raise awareness of the free</w:t>
      </w:r>
      <w:r>
        <w:rPr>
          <w:rFonts w:ascii="Garamond" w:hAnsi="Garamond"/>
          <w:sz w:val="25"/>
          <w:szCs w:val="25"/>
        </w:rPr>
        <w:t xml:space="preserve"> alcohol and drug recovery service provided in Hampshire.</w:t>
      </w:r>
      <w:r w:rsidR="003C0F2C">
        <w:rPr>
          <w:rFonts w:ascii="Garamond" w:hAnsi="Garamond"/>
          <w:sz w:val="25"/>
          <w:szCs w:val="25"/>
        </w:rPr>
        <w:t xml:space="preserve"> </w:t>
      </w:r>
      <w:r w:rsidR="003C0F2C" w:rsidRPr="008976F0">
        <w:rPr>
          <w:rFonts w:ascii="Garamond" w:hAnsi="Garamond"/>
          <w:b/>
          <w:bCs/>
          <w:sz w:val="25"/>
          <w:szCs w:val="25"/>
        </w:rPr>
        <w:t>There is no waiting list and self-referrals are welcomed.</w:t>
      </w:r>
      <w:r w:rsidR="003C0F2C">
        <w:rPr>
          <w:rFonts w:ascii="Garamond" w:hAnsi="Garamond"/>
          <w:sz w:val="25"/>
          <w:szCs w:val="25"/>
        </w:rPr>
        <w:t xml:space="preserve"> </w:t>
      </w:r>
      <w:r w:rsidR="00C85ADB">
        <w:rPr>
          <w:rFonts w:ascii="Garamond" w:hAnsi="Garamond"/>
          <w:sz w:val="25"/>
          <w:szCs w:val="25"/>
        </w:rPr>
        <w:t>I would be grateful for any support which Parishes can give in building public awareness of this service.</w:t>
      </w:r>
    </w:p>
    <w:p w14:paraId="248AD88A" w14:textId="77777777" w:rsidR="003C0F2C" w:rsidRDefault="003C0F2C" w:rsidP="00A962F2">
      <w:pPr>
        <w:pStyle w:val="ListParagraph"/>
        <w:spacing w:after="0"/>
        <w:ind w:left="360"/>
        <w:rPr>
          <w:rFonts w:ascii="Garamond" w:hAnsi="Garamond"/>
          <w:sz w:val="25"/>
          <w:szCs w:val="25"/>
        </w:rPr>
      </w:pPr>
    </w:p>
    <w:p w14:paraId="0F7B6888" w14:textId="0F2BA3B5" w:rsidR="001B32C6" w:rsidRPr="001B32C6" w:rsidRDefault="002628F8" w:rsidP="00A962F2">
      <w:pPr>
        <w:pStyle w:val="ListParagraph"/>
        <w:spacing w:after="0"/>
        <w:ind w:left="360"/>
        <w:rPr>
          <w:rFonts w:ascii="Garamond" w:hAnsi="Garamond"/>
          <w:sz w:val="25"/>
          <w:szCs w:val="25"/>
        </w:rPr>
      </w:pPr>
      <w:r>
        <w:rPr>
          <w:rFonts w:ascii="Garamond" w:hAnsi="Garamond"/>
          <w:sz w:val="25"/>
          <w:szCs w:val="25"/>
        </w:rPr>
        <w:t xml:space="preserve">HCC is </w:t>
      </w:r>
      <w:r w:rsidR="00DC7200">
        <w:rPr>
          <w:rFonts w:ascii="Garamond" w:hAnsi="Garamond"/>
          <w:sz w:val="25"/>
          <w:szCs w:val="25"/>
        </w:rPr>
        <w:t>responsible for th</w:t>
      </w:r>
      <w:r w:rsidR="00C85ADB">
        <w:rPr>
          <w:rFonts w:ascii="Garamond" w:hAnsi="Garamond"/>
          <w:sz w:val="25"/>
          <w:szCs w:val="25"/>
        </w:rPr>
        <w:t>e recovery</w:t>
      </w:r>
      <w:r w:rsidR="00DC7200">
        <w:rPr>
          <w:rFonts w:ascii="Garamond" w:hAnsi="Garamond"/>
          <w:sz w:val="25"/>
          <w:szCs w:val="25"/>
        </w:rPr>
        <w:t xml:space="preserve"> service as </w:t>
      </w:r>
      <w:r w:rsidR="00C85ADB">
        <w:rPr>
          <w:rFonts w:ascii="Garamond" w:hAnsi="Garamond"/>
          <w:sz w:val="25"/>
          <w:szCs w:val="25"/>
        </w:rPr>
        <w:t xml:space="preserve">we are </w:t>
      </w:r>
      <w:r w:rsidR="00DC7200">
        <w:rPr>
          <w:rFonts w:ascii="Garamond" w:hAnsi="Garamond"/>
          <w:sz w:val="25"/>
          <w:szCs w:val="25"/>
        </w:rPr>
        <w:t xml:space="preserve">the lead authority for Public Health. We manage </w:t>
      </w:r>
      <w:r w:rsidR="003C0F2C">
        <w:rPr>
          <w:rFonts w:ascii="Garamond" w:hAnsi="Garamond"/>
          <w:sz w:val="25"/>
          <w:szCs w:val="25"/>
        </w:rPr>
        <w:t>a £9m</w:t>
      </w:r>
      <w:r w:rsidR="00DC7200">
        <w:rPr>
          <w:rFonts w:ascii="Garamond" w:hAnsi="Garamond"/>
          <w:sz w:val="25"/>
          <w:szCs w:val="25"/>
        </w:rPr>
        <w:t xml:space="preserve"> contract which is currently operated by an NHS Trust called Inclusion.</w:t>
      </w:r>
    </w:p>
    <w:p w14:paraId="3FD40F4C" w14:textId="77777777" w:rsidR="00C61ED3" w:rsidRDefault="00C61ED3" w:rsidP="00C61ED3">
      <w:pPr>
        <w:pStyle w:val="ListParagraph"/>
        <w:ind w:left="360"/>
        <w:rPr>
          <w:rFonts w:ascii="Garamond" w:hAnsi="Garamond"/>
          <w:sz w:val="25"/>
          <w:szCs w:val="25"/>
          <w:u w:val="single"/>
          <w:lang w:val="en-US"/>
        </w:rPr>
      </w:pPr>
    </w:p>
    <w:p w14:paraId="44717AB4" w14:textId="77777777" w:rsidR="00C61ED3" w:rsidRPr="00C61ED3" w:rsidRDefault="00C61ED3" w:rsidP="00C61ED3">
      <w:pPr>
        <w:pStyle w:val="ListParagraph"/>
        <w:ind w:left="360"/>
        <w:rPr>
          <w:rFonts w:ascii="Garamond" w:hAnsi="Garamond"/>
          <w:sz w:val="25"/>
          <w:szCs w:val="25"/>
          <w:lang w:val="en-US"/>
        </w:rPr>
      </w:pPr>
      <w:r w:rsidRPr="00C61ED3">
        <w:rPr>
          <w:rFonts w:ascii="Garamond" w:hAnsi="Garamond"/>
          <w:sz w:val="25"/>
          <w:szCs w:val="25"/>
          <w:lang w:val="en-US"/>
        </w:rPr>
        <w:lastRenderedPageBreak/>
        <w:t xml:space="preserve">Inclusion </w:t>
      </w:r>
      <w:proofErr w:type="gramStart"/>
      <w:r w:rsidRPr="00C61ED3">
        <w:rPr>
          <w:rFonts w:ascii="Garamond" w:hAnsi="Garamond"/>
          <w:sz w:val="25"/>
          <w:szCs w:val="25"/>
          <w:lang w:val="en-US"/>
        </w:rPr>
        <w:t>have</w:t>
      </w:r>
      <w:proofErr w:type="gramEnd"/>
      <w:r w:rsidRPr="00C61ED3">
        <w:rPr>
          <w:rFonts w:ascii="Garamond" w:hAnsi="Garamond"/>
          <w:sz w:val="25"/>
          <w:szCs w:val="25"/>
          <w:lang w:val="en-US"/>
        </w:rPr>
        <w:t xml:space="preserve"> nine hubs located in Eastleigh, Fareham, Gosport, Havant, Andover, Aldershot, Winchester, Basingstoke and New Forest. Inclusion </w:t>
      </w:r>
      <w:proofErr w:type="gramStart"/>
      <w:r w:rsidRPr="00C61ED3">
        <w:rPr>
          <w:rFonts w:ascii="Garamond" w:hAnsi="Garamond"/>
          <w:sz w:val="25"/>
          <w:szCs w:val="25"/>
          <w:lang w:val="en-US"/>
        </w:rPr>
        <w:t>have</w:t>
      </w:r>
      <w:proofErr w:type="gramEnd"/>
      <w:r w:rsidRPr="00C61ED3">
        <w:rPr>
          <w:rFonts w:ascii="Garamond" w:hAnsi="Garamond"/>
          <w:sz w:val="25"/>
          <w:szCs w:val="25"/>
          <w:lang w:val="en-US"/>
        </w:rPr>
        <w:t xml:space="preserve"> a range of specialists including counsellors, doctors, mental health nurses, group facilitators and criminal justice teams.</w:t>
      </w:r>
    </w:p>
    <w:p w14:paraId="2AEC51E8" w14:textId="77777777" w:rsidR="003C0F2C" w:rsidRDefault="003C0F2C" w:rsidP="00A962F2">
      <w:pPr>
        <w:pStyle w:val="ListParagraph"/>
        <w:spacing w:after="0"/>
        <w:ind w:left="360"/>
        <w:rPr>
          <w:rFonts w:ascii="Garamond" w:hAnsi="Garamond"/>
          <w:sz w:val="25"/>
          <w:szCs w:val="25"/>
          <w:u w:val="single"/>
        </w:rPr>
      </w:pPr>
    </w:p>
    <w:p w14:paraId="1FD2AB4D" w14:textId="31347667" w:rsidR="00D75B9E" w:rsidRPr="00C61ED3" w:rsidRDefault="001B32C6" w:rsidP="00C61ED3">
      <w:pPr>
        <w:pStyle w:val="ListParagraph"/>
        <w:spacing w:after="0"/>
        <w:ind w:left="360"/>
        <w:rPr>
          <w:rFonts w:ascii="Garamond" w:hAnsi="Garamond"/>
          <w:sz w:val="25"/>
          <w:szCs w:val="25"/>
          <w:lang w:val="en-US"/>
        </w:rPr>
      </w:pPr>
      <w:r w:rsidRPr="00C61ED3">
        <w:rPr>
          <w:rFonts w:ascii="Garamond" w:hAnsi="Garamond"/>
          <w:sz w:val="25"/>
          <w:szCs w:val="25"/>
        </w:rPr>
        <w:t xml:space="preserve">As Executive Member for Health &amp; Wellbeing </w:t>
      </w:r>
      <w:r w:rsidR="00D75B9E" w:rsidRPr="00C61ED3">
        <w:rPr>
          <w:rFonts w:ascii="Garamond" w:hAnsi="Garamond"/>
          <w:sz w:val="25"/>
          <w:szCs w:val="25"/>
          <w:lang w:val="en-US"/>
        </w:rPr>
        <w:t xml:space="preserve">I visited the Havant Inclusion hub </w:t>
      </w:r>
      <w:r w:rsidR="00C61ED3" w:rsidRPr="00C61ED3">
        <w:rPr>
          <w:rFonts w:ascii="Garamond" w:hAnsi="Garamond"/>
          <w:sz w:val="25"/>
          <w:szCs w:val="25"/>
          <w:lang w:val="en-US"/>
        </w:rPr>
        <w:t xml:space="preserve">recently </w:t>
      </w:r>
      <w:r w:rsidR="00D75B9E" w:rsidRPr="00C61ED3">
        <w:rPr>
          <w:rFonts w:ascii="Garamond" w:hAnsi="Garamond"/>
          <w:sz w:val="25"/>
          <w:szCs w:val="25"/>
          <w:lang w:val="en-US"/>
        </w:rPr>
        <w:t xml:space="preserve">where </w:t>
      </w:r>
      <w:r w:rsidR="00C61ED3" w:rsidRPr="00C61ED3">
        <w:rPr>
          <w:rFonts w:ascii="Garamond" w:hAnsi="Garamond"/>
          <w:sz w:val="25"/>
          <w:szCs w:val="25"/>
          <w:lang w:val="en-US"/>
        </w:rPr>
        <w:t>I</w:t>
      </w:r>
      <w:r w:rsidR="00D75B9E" w:rsidRPr="00C61ED3">
        <w:rPr>
          <w:rFonts w:ascii="Garamond" w:hAnsi="Garamond"/>
          <w:sz w:val="25"/>
          <w:szCs w:val="25"/>
          <w:lang w:val="en-US"/>
        </w:rPr>
        <w:t xml:space="preserve"> spoke with staff and service users. The recovery support provided there is making a difference for hundreds of people. It is notable that many recovering addicts go on to volunteer with the service to help others.</w:t>
      </w:r>
    </w:p>
    <w:p w14:paraId="349A1675" w14:textId="77777777" w:rsidR="00D75B9E" w:rsidRPr="00D75B9E" w:rsidRDefault="00D75B9E" w:rsidP="00D75B9E">
      <w:pPr>
        <w:pStyle w:val="ListParagraph"/>
        <w:ind w:left="360"/>
        <w:rPr>
          <w:rFonts w:ascii="Garamond" w:hAnsi="Garamond"/>
          <w:sz w:val="25"/>
          <w:szCs w:val="25"/>
          <w:u w:val="single"/>
          <w:lang w:val="en-US"/>
        </w:rPr>
      </w:pPr>
    </w:p>
    <w:p w14:paraId="165C6584" w14:textId="29F77B44" w:rsidR="00D75B9E" w:rsidRPr="00D75B9E" w:rsidRDefault="00D75B9E" w:rsidP="00D75B9E">
      <w:pPr>
        <w:pStyle w:val="ListParagraph"/>
        <w:ind w:left="360"/>
        <w:rPr>
          <w:rFonts w:ascii="Garamond" w:hAnsi="Garamond"/>
          <w:sz w:val="25"/>
          <w:szCs w:val="25"/>
          <w:u w:val="single"/>
          <w:lang w:val="en-US"/>
        </w:rPr>
      </w:pPr>
      <w:r w:rsidRPr="00516165">
        <w:rPr>
          <w:rFonts w:ascii="Garamond" w:hAnsi="Garamond"/>
          <w:sz w:val="25"/>
          <w:szCs w:val="25"/>
          <w:lang w:val="en-US"/>
        </w:rPr>
        <w:t>Self-referrals can be made via the website which can be found here:</w:t>
      </w:r>
      <w:r w:rsidRPr="00D75B9E">
        <w:rPr>
          <w:rFonts w:ascii="Garamond" w:hAnsi="Garamond"/>
          <w:sz w:val="25"/>
          <w:szCs w:val="25"/>
          <w:u w:val="single"/>
          <w:lang w:val="en-US"/>
        </w:rPr>
        <w:t xml:space="preserve"> </w:t>
      </w:r>
      <w:hyperlink r:id="rId12" w:history="1">
        <w:r w:rsidRPr="00D75B9E">
          <w:rPr>
            <w:rStyle w:val="Hyperlink"/>
            <w:rFonts w:ascii="Garamond" w:hAnsi="Garamond"/>
            <w:sz w:val="25"/>
            <w:szCs w:val="25"/>
            <w:lang w:val="en-US"/>
          </w:rPr>
          <w:t>https://www.inclusionhants.org/</w:t>
        </w:r>
      </w:hyperlink>
    </w:p>
    <w:p w14:paraId="13D1FED5" w14:textId="77777777" w:rsidR="004C2E2E" w:rsidRPr="00D75B9E" w:rsidRDefault="004C2E2E" w:rsidP="00A962F2">
      <w:pPr>
        <w:pStyle w:val="ListParagraph"/>
        <w:spacing w:after="0"/>
        <w:ind w:left="360"/>
        <w:rPr>
          <w:rFonts w:ascii="Garamond" w:hAnsi="Garamond"/>
          <w:sz w:val="25"/>
          <w:szCs w:val="25"/>
          <w:u w:val="single"/>
          <w:lang w:val="en-US"/>
        </w:rPr>
      </w:pPr>
    </w:p>
    <w:p w14:paraId="0F0C5227" w14:textId="6387A9AA" w:rsidR="00CE7BD7" w:rsidRDefault="00CE7BD7" w:rsidP="00AB39FC">
      <w:pPr>
        <w:pStyle w:val="ListParagraph"/>
        <w:numPr>
          <w:ilvl w:val="0"/>
          <w:numId w:val="1"/>
        </w:numPr>
        <w:spacing w:after="0"/>
        <w:rPr>
          <w:rFonts w:ascii="Garamond" w:hAnsi="Garamond"/>
          <w:sz w:val="25"/>
          <w:szCs w:val="25"/>
          <w:u w:val="single"/>
        </w:rPr>
      </w:pPr>
      <w:r>
        <w:rPr>
          <w:rFonts w:ascii="Garamond" w:hAnsi="Garamond"/>
          <w:sz w:val="25"/>
          <w:szCs w:val="25"/>
          <w:u w:val="single"/>
        </w:rPr>
        <w:t xml:space="preserve">Smokefree Hampshire </w:t>
      </w:r>
      <w:r w:rsidR="00DF4A63">
        <w:rPr>
          <w:rFonts w:ascii="Garamond" w:hAnsi="Garamond"/>
          <w:sz w:val="25"/>
          <w:szCs w:val="25"/>
          <w:u w:val="single"/>
        </w:rPr>
        <w:t>N</w:t>
      </w:r>
      <w:r>
        <w:rPr>
          <w:rFonts w:ascii="Garamond" w:hAnsi="Garamond"/>
          <w:sz w:val="25"/>
          <w:szCs w:val="25"/>
          <w:u w:val="single"/>
        </w:rPr>
        <w:t>ews</w:t>
      </w:r>
    </w:p>
    <w:p w14:paraId="4E631BA5" w14:textId="77777777" w:rsidR="00CE7BD7" w:rsidRPr="009B30AF" w:rsidRDefault="00CE7BD7" w:rsidP="00CE7BD7">
      <w:pPr>
        <w:pStyle w:val="ListParagraph"/>
        <w:spacing w:after="0"/>
        <w:ind w:left="360"/>
        <w:rPr>
          <w:rFonts w:ascii="Garamond" w:hAnsi="Garamond"/>
          <w:sz w:val="25"/>
          <w:szCs w:val="25"/>
        </w:rPr>
      </w:pPr>
    </w:p>
    <w:p w14:paraId="24877E92" w14:textId="07BEBF39" w:rsidR="008568F5" w:rsidRDefault="009B30AF" w:rsidP="00CE7BD7">
      <w:pPr>
        <w:pStyle w:val="ListParagraph"/>
        <w:spacing w:after="0"/>
        <w:ind w:left="360"/>
        <w:rPr>
          <w:rFonts w:ascii="Garamond" w:hAnsi="Garamond"/>
          <w:sz w:val="25"/>
          <w:szCs w:val="25"/>
        </w:rPr>
      </w:pPr>
      <w:r w:rsidRPr="009B30AF">
        <w:rPr>
          <w:rFonts w:ascii="Garamond" w:hAnsi="Garamond"/>
          <w:sz w:val="25"/>
          <w:szCs w:val="25"/>
        </w:rPr>
        <w:t xml:space="preserve">31 May was </w:t>
      </w:r>
      <w:r w:rsidR="00DF4A63">
        <w:rPr>
          <w:rFonts w:ascii="Garamond" w:hAnsi="Garamond"/>
          <w:sz w:val="25"/>
          <w:szCs w:val="25"/>
        </w:rPr>
        <w:t>“</w:t>
      </w:r>
      <w:r>
        <w:rPr>
          <w:rFonts w:ascii="Garamond" w:hAnsi="Garamond"/>
          <w:sz w:val="25"/>
          <w:szCs w:val="25"/>
        </w:rPr>
        <w:t>W</w:t>
      </w:r>
      <w:r w:rsidRPr="009B30AF">
        <w:rPr>
          <w:rFonts w:ascii="Garamond" w:hAnsi="Garamond"/>
          <w:sz w:val="25"/>
          <w:szCs w:val="25"/>
        </w:rPr>
        <w:t>orld No Tobacco Day</w:t>
      </w:r>
      <w:r w:rsidR="00DF4A63">
        <w:rPr>
          <w:rFonts w:ascii="Garamond" w:hAnsi="Garamond"/>
          <w:sz w:val="25"/>
          <w:szCs w:val="25"/>
        </w:rPr>
        <w:t>”</w:t>
      </w:r>
      <w:r w:rsidR="00E90882">
        <w:rPr>
          <w:rFonts w:ascii="Garamond" w:hAnsi="Garamond"/>
          <w:sz w:val="25"/>
          <w:szCs w:val="25"/>
        </w:rPr>
        <w:t xml:space="preserve">. </w:t>
      </w:r>
      <w:r w:rsidRPr="009B30AF">
        <w:rPr>
          <w:rFonts w:ascii="Garamond" w:hAnsi="Garamond"/>
          <w:sz w:val="25"/>
          <w:szCs w:val="25"/>
        </w:rPr>
        <w:t xml:space="preserve"> </w:t>
      </w:r>
      <w:r w:rsidR="00E90882">
        <w:rPr>
          <w:rFonts w:ascii="Garamond" w:hAnsi="Garamond"/>
          <w:sz w:val="25"/>
          <w:szCs w:val="25"/>
        </w:rPr>
        <w:t>This</w:t>
      </w:r>
      <w:r w:rsidR="008568F5">
        <w:rPr>
          <w:rFonts w:ascii="Garamond" w:hAnsi="Garamond"/>
          <w:sz w:val="25"/>
          <w:szCs w:val="25"/>
        </w:rPr>
        <w:t xml:space="preserve"> Day was established by the WHO </w:t>
      </w:r>
      <w:r w:rsidR="008568F5" w:rsidRPr="008568F5">
        <w:rPr>
          <w:rFonts w:ascii="Garamond" w:hAnsi="Garamond"/>
          <w:sz w:val="25"/>
          <w:szCs w:val="25"/>
        </w:rPr>
        <w:t>in 1987 to draw global attention to the tobacco epidemic and the preventable death and disease it causes</w:t>
      </w:r>
      <w:r w:rsidR="008568F5">
        <w:rPr>
          <w:rFonts w:ascii="Garamond" w:hAnsi="Garamond"/>
          <w:sz w:val="25"/>
          <w:szCs w:val="25"/>
        </w:rPr>
        <w:t>.</w:t>
      </w:r>
      <w:r w:rsidR="00857ADB">
        <w:rPr>
          <w:rFonts w:ascii="Garamond" w:hAnsi="Garamond"/>
          <w:sz w:val="25"/>
          <w:szCs w:val="25"/>
        </w:rPr>
        <w:t xml:space="preserve"> Smoking </w:t>
      </w:r>
      <w:r w:rsidR="00857ADB" w:rsidRPr="00857ADB">
        <w:rPr>
          <w:rFonts w:ascii="Garamond" w:hAnsi="Garamond"/>
          <w:sz w:val="25"/>
          <w:szCs w:val="25"/>
        </w:rPr>
        <w:t>caus</w:t>
      </w:r>
      <w:r w:rsidR="00857ADB">
        <w:rPr>
          <w:rFonts w:ascii="Garamond" w:hAnsi="Garamond"/>
          <w:sz w:val="25"/>
          <w:szCs w:val="25"/>
        </w:rPr>
        <w:t>es</w:t>
      </w:r>
      <w:r w:rsidR="00857ADB" w:rsidRPr="00857ADB">
        <w:rPr>
          <w:rFonts w:ascii="Garamond" w:hAnsi="Garamond"/>
          <w:sz w:val="25"/>
          <w:szCs w:val="25"/>
        </w:rPr>
        <w:t xml:space="preserve"> heart disease</w:t>
      </w:r>
      <w:r w:rsidR="00857ADB">
        <w:rPr>
          <w:rFonts w:ascii="Garamond" w:hAnsi="Garamond"/>
          <w:sz w:val="25"/>
          <w:szCs w:val="25"/>
        </w:rPr>
        <w:t xml:space="preserve">, </w:t>
      </w:r>
      <w:r w:rsidR="00857ADB" w:rsidRPr="00857ADB">
        <w:rPr>
          <w:rFonts w:ascii="Garamond" w:hAnsi="Garamond"/>
          <w:sz w:val="25"/>
          <w:szCs w:val="25"/>
        </w:rPr>
        <w:t>respiratory disease, gum disease, infertility, arthritis, cataract</w:t>
      </w:r>
      <w:r w:rsidR="00857ADB">
        <w:rPr>
          <w:rFonts w:ascii="Garamond" w:hAnsi="Garamond"/>
          <w:sz w:val="25"/>
          <w:szCs w:val="25"/>
        </w:rPr>
        <w:t>s, and</w:t>
      </w:r>
      <w:r w:rsidR="00857ADB" w:rsidRPr="00857ADB">
        <w:rPr>
          <w:rFonts w:ascii="Garamond" w:hAnsi="Garamond"/>
          <w:sz w:val="25"/>
          <w:szCs w:val="25"/>
        </w:rPr>
        <w:t xml:space="preserve"> 15 types of cancer</w:t>
      </w:r>
      <w:r w:rsidR="00857ADB">
        <w:rPr>
          <w:rFonts w:ascii="Garamond" w:hAnsi="Garamond"/>
          <w:sz w:val="25"/>
          <w:szCs w:val="25"/>
        </w:rPr>
        <w:t xml:space="preserve">. </w:t>
      </w:r>
      <w:proofErr w:type="gramStart"/>
      <w:r w:rsidR="00707A62">
        <w:rPr>
          <w:rFonts w:ascii="Garamond" w:hAnsi="Garamond"/>
          <w:sz w:val="25"/>
          <w:szCs w:val="25"/>
        </w:rPr>
        <w:t>O</w:t>
      </w:r>
      <w:r w:rsidR="00857ADB">
        <w:rPr>
          <w:rFonts w:ascii="Garamond" w:hAnsi="Garamond"/>
          <w:sz w:val="25"/>
          <w:szCs w:val="25"/>
        </w:rPr>
        <w:t>f course</w:t>
      </w:r>
      <w:proofErr w:type="gramEnd"/>
      <w:r w:rsidR="00857ADB">
        <w:rPr>
          <w:rFonts w:ascii="Garamond" w:hAnsi="Garamond"/>
          <w:sz w:val="25"/>
          <w:szCs w:val="25"/>
        </w:rPr>
        <w:t xml:space="preserve"> the main cancer </w:t>
      </w:r>
      <w:r w:rsidR="00D60C84">
        <w:rPr>
          <w:rFonts w:ascii="Garamond" w:hAnsi="Garamond"/>
          <w:sz w:val="25"/>
          <w:szCs w:val="25"/>
        </w:rPr>
        <w:t xml:space="preserve">which smoking </w:t>
      </w:r>
      <w:r w:rsidR="00857ADB">
        <w:rPr>
          <w:rFonts w:ascii="Garamond" w:hAnsi="Garamond"/>
          <w:sz w:val="25"/>
          <w:szCs w:val="25"/>
        </w:rPr>
        <w:t>causes is</w:t>
      </w:r>
      <w:r w:rsidR="00857ADB" w:rsidRPr="00857ADB">
        <w:rPr>
          <w:rFonts w:ascii="Garamond" w:hAnsi="Garamond"/>
          <w:sz w:val="25"/>
          <w:szCs w:val="25"/>
        </w:rPr>
        <w:t xml:space="preserve"> lung cancer.</w:t>
      </w:r>
      <w:r w:rsidR="009B342D">
        <w:rPr>
          <w:rFonts w:ascii="Garamond" w:hAnsi="Garamond"/>
          <w:sz w:val="25"/>
          <w:szCs w:val="25"/>
        </w:rPr>
        <w:t xml:space="preserve"> </w:t>
      </w:r>
      <w:r w:rsidR="00025671">
        <w:rPr>
          <w:rFonts w:ascii="Garamond" w:hAnsi="Garamond"/>
          <w:sz w:val="25"/>
          <w:szCs w:val="25"/>
        </w:rPr>
        <w:t>P</w:t>
      </w:r>
      <w:r w:rsidR="0082597A">
        <w:rPr>
          <w:rFonts w:ascii="Garamond" w:hAnsi="Garamond"/>
          <w:sz w:val="25"/>
          <w:szCs w:val="25"/>
        </w:rPr>
        <w:t xml:space="preserve">eople who </w:t>
      </w:r>
      <w:r w:rsidR="009B342D">
        <w:rPr>
          <w:rFonts w:ascii="Garamond" w:hAnsi="Garamond"/>
          <w:sz w:val="25"/>
          <w:szCs w:val="25"/>
        </w:rPr>
        <w:t xml:space="preserve">smoke are </w:t>
      </w:r>
      <w:r w:rsidR="009B342D" w:rsidRPr="00D60C84">
        <w:rPr>
          <w:rFonts w:ascii="Garamond" w:hAnsi="Garamond"/>
          <w:sz w:val="25"/>
          <w:szCs w:val="25"/>
          <w:u w:val="single"/>
        </w:rPr>
        <w:t>25 times more likely</w:t>
      </w:r>
      <w:r w:rsidR="009B342D">
        <w:rPr>
          <w:rFonts w:ascii="Garamond" w:hAnsi="Garamond"/>
          <w:sz w:val="25"/>
          <w:szCs w:val="25"/>
        </w:rPr>
        <w:t xml:space="preserve"> to develop lung cancer than </w:t>
      </w:r>
      <w:r w:rsidR="0082597A">
        <w:rPr>
          <w:rFonts w:ascii="Garamond" w:hAnsi="Garamond"/>
          <w:sz w:val="25"/>
          <w:szCs w:val="25"/>
        </w:rPr>
        <w:t>non-smokers.</w:t>
      </w:r>
    </w:p>
    <w:p w14:paraId="52F8F5A4" w14:textId="77777777" w:rsidR="008568F5" w:rsidRDefault="008568F5" w:rsidP="00CE7BD7">
      <w:pPr>
        <w:pStyle w:val="ListParagraph"/>
        <w:spacing w:after="0"/>
        <w:ind w:left="360"/>
        <w:rPr>
          <w:rFonts w:ascii="Garamond" w:hAnsi="Garamond"/>
          <w:sz w:val="25"/>
          <w:szCs w:val="25"/>
        </w:rPr>
      </w:pPr>
    </w:p>
    <w:p w14:paraId="6CF02615" w14:textId="47B38D17" w:rsidR="00203994" w:rsidRDefault="008568F5" w:rsidP="00CE7BD7">
      <w:pPr>
        <w:pStyle w:val="ListParagraph"/>
        <w:spacing w:after="0"/>
        <w:ind w:left="360"/>
        <w:rPr>
          <w:rFonts w:ascii="Garamond" w:hAnsi="Garamond"/>
          <w:sz w:val="25"/>
          <w:szCs w:val="25"/>
        </w:rPr>
      </w:pPr>
      <w:r>
        <w:rPr>
          <w:rFonts w:ascii="Garamond" w:hAnsi="Garamond"/>
          <w:sz w:val="25"/>
          <w:szCs w:val="25"/>
        </w:rPr>
        <w:t>I</w:t>
      </w:r>
      <w:r w:rsidR="00203994">
        <w:rPr>
          <w:rFonts w:ascii="Garamond" w:hAnsi="Garamond"/>
          <w:sz w:val="25"/>
          <w:szCs w:val="25"/>
        </w:rPr>
        <w:t>n Hampshire</w:t>
      </w:r>
      <w:r w:rsidR="00857ADB">
        <w:rPr>
          <w:rFonts w:ascii="Garamond" w:hAnsi="Garamond"/>
          <w:sz w:val="25"/>
          <w:szCs w:val="25"/>
        </w:rPr>
        <w:t>,</w:t>
      </w:r>
      <w:r w:rsidR="00203994">
        <w:rPr>
          <w:rFonts w:ascii="Garamond" w:hAnsi="Garamond"/>
          <w:sz w:val="25"/>
          <w:szCs w:val="25"/>
        </w:rPr>
        <w:t xml:space="preserve"> we are ambitious about th</w:t>
      </w:r>
      <w:r w:rsidR="00D60C84">
        <w:rPr>
          <w:rFonts w:ascii="Garamond" w:hAnsi="Garamond"/>
          <w:sz w:val="25"/>
          <w:szCs w:val="25"/>
        </w:rPr>
        <w:t>e</w:t>
      </w:r>
      <w:r w:rsidR="00203994">
        <w:rPr>
          <w:rFonts w:ascii="Garamond" w:hAnsi="Garamond"/>
          <w:sz w:val="25"/>
          <w:szCs w:val="25"/>
        </w:rPr>
        <w:t xml:space="preserve"> </w:t>
      </w:r>
      <w:r w:rsidR="0082597A">
        <w:rPr>
          <w:rFonts w:ascii="Garamond" w:hAnsi="Garamond"/>
          <w:sz w:val="25"/>
          <w:szCs w:val="25"/>
        </w:rPr>
        <w:t xml:space="preserve">smokefree </w:t>
      </w:r>
      <w:r w:rsidR="00203994">
        <w:rPr>
          <w:rFonts w:ascii="Garamond" w:hAnsi="Garamond"/>
          <w:sz w:val="25"/>
          <w:szCs w:val="25"/>
        </w:rPr>
        <w:t>agenda. We want to make Hampshire smoke free by 2030.</w:t>
      </w:r>
      <w:r w:rsidR="00414482">
        <w:rPr>
          <w:rFonts w:ascii="Garamond" w:hAnsi="Garamond"/>
          <w:sz w:val="25"/>
          <w:szCs w:val="25"/>
        </w:rPr>
        <w:t xml:space="preserve"> By working together, I believe we can do it. The support of communities </w:t>
      </w:r>
      <w:r w:rsidR="00857ADB">
        <w:rPr>
          <w:rFonts w:ascii="Garamond" w:hAnsi="Garamond"/>
          <w:sz w:val="25"/>
          <w:szCs w:val="25"/>
        </w:rPr>
        <w:t>will be</w:t>
      </w:r>
      <w:r w:rsidR="00414482">
        <w:rPr>
          <w:rFonts w:ascii="Garamond" w:hAnsi="Garamond"/>
          <w:sz w:val="25"/>
          <w:szCs w:val="25"/>
        </w:rPr>
        <w:t xml:space="preserve"> </w:t>
      </w:r>
      <w:r w:rsidR="00A23531">
        <w:rPr>
          <w:rFonts w:ascii="Garamond" w:hAnsi="Garamond"/>
          <w:sz w:val="25"/>
          <w:szCs w:val="25"/>
        </w:rPr>
        <w:t>integral to achieving this.</w:t>
      </w:r>
    </w:p>
    <w:p w14:paraId="36E99D39" w14:textId="77777777" w:rsidR="00A23531" w:rsidRDefault="00A23531" w:rsidP="00CE7BD7">
      <w:pPr>
        <w:pStyle w:val="ListParagraph"/>
        <w:spacing w:after="0"/>
        <w:ind w:left="360"/>
        <w:rPr>
          <w:rFonts w:ascii="Garamond" w:hAnsi="Garamond"/>
          <w:sz w:val="25"/>
          <w:szCs w:val="25"/>
        </w:rPr>
      </w:pPr>
    </w:p>
    <w:p w14:paraId="0F798BE5" w14:textId="1E52769A" w:rsidR="00637013" w:rsidRDefault="00352CCA" w:rsidP="00CE7BD7">
      <w:pPr>
        <w:pStyle w:val="ListParagraph"/>
        <w:spacing w:after="0"/>
        <w:ind w:left="360"/>
        <w:rPr>
          <w:rFonts w:ascii="Garamond" w:hAnsi="Garamond"/>
          <w:sz w:val="25"/>
          <w:szCs w:val="25"/>
        </w:rPr>
      </w:pPr>
      <w:r>
        <w:rPr>
          <w:rFonts w:ascii="Garamond" w:hAnsi="Garamond"/>
          <w:sz w:val="25"/>
          <w:szCs w:val="25"/>
        </w:rPr>
        <w:t xml:space="preserve">We have just appointed a new </w:t>
      </w:r>
      <w:r w:rsidR="003F1125">
        <w:rPr>
          <w:rFonts w:ascii="Garamond" w:hAnsi="Garamond"/>
          <w:sz w:val="25"/>
          <w:szCs w:val="25"/>
        </w:rPr>
        <w:t>contractor for our Stop Smoking Service</w:t>
      </w:r>
      <w:r w:rsidR="00857ADB">
        <w:rPr>
          <w:rFonts w:ascii="Garamond" w:hAnsi="Garamond"/>
          <w:sz w:val="25"/>
          <w:szCs w:val="25"/>
        </w:rPr>
        <w:t xml:space="preserve"> in Hampshire</w:t>
      </w:r>
      <w:r w:rsidR="003F1125">
        <w:rPr>
          <w:rFonts w:ascii="Garamond" w:hAnsi="Garamond"/>
          <w:sz w:val="25"/>
          <w:szCs w:val="25"/>
        </w:rPr>
        <w:t xml:space="preserve">. They are called Thrive </w:t>
      </w:r>
      <w:proofErr w:type="gramStart"/>
      <w:r w:rsidR="003F1125">
        <w:rPr>
          <w:rFonts w:ascii="Garamond" w:hAnsi="Garamond"/>
          <w:sz w:val="25"/>
          <w:szCs w:val="25"/>
        </w:rPr>
        <w:t>Tribe</w:t>
      </w:r>
      <w:proofErr w:type="gramEnd"/>
      <w:r w:rsidR="003F1125">
        <w:rPr>
          <w:rFonts w:ascii="Garamond" w:hAnsi="Garamond"/>
          <w:sz w:val="25"/>
          <w:szCs w:val="25"/>
        </w:rPr>
        <w:t xml:space="preserve"> and they have a strong track record, so we are optimistic.</w:t>
      </w:r>
      <w:r w:rsidR="00450B76">
        <w:rPr>
          <w:rFonts w:ascii="Garamond" w:hAnsi="Garamond"/>
          <w:sz w:val="25"/>
          <w:szCs w:val="25"/>
        </w:rPr>
        <w:t xml:space="preserve"> Their service is now up and running. Evidence shows that quitters are three times more likely to quit for good if they use a Stop Smoking service such as </w:t>
      </w:r>
      <w:r w:rsidR="00B50267">
        <w:rPr>
          <w:rFonts w:ascii="Garamond" w:hAnsi="Garamond"/>
          <w:sz w:val="25"/>
          <w:szCs w:val="25"/>
        </w:rPr>
        <w:t>this</w:t>
      </w:r>
      <w:r w:rsidR="00450B76">
        <w:rPr>
          <w:rFonts w:ascii="Garamond" w:hAnsi="Garamond"/>
          <w:sz w:val="25"/>
          <w:szCs w:val="25"/>
        </w:rPr>
        <w:t>.</w:t>
      </w:r>
      <w:r w:rsidR="00857ADB">
        <w:rPr>
          <w:rFonts w:ascii="Garamond" w:hAnsi="Garamond"/>
          <w:sz w:val="25"/>
          <w:szCs w:val="25"/>
        </w:rPr>
        <w:t xml:space="preserve"> </w:t>
      </w:r>
      <w:r w:rsidR="00637013">
        <w:rPr>
          <w:rFonts w:ascii="Garamond" w:hAnsi="Garamond"/>
          <w:sz w:val="25"/>
          <w:szCs w:val="25"/>
        </w:rPr>
        <w:t xml:space="preserve">Please therefore help us </w:t>
      </w:r>
      <w:r w:rsidR="006826E1">
        <w:rPr>
          <w:rFonts w:ascii="Garamond" w:hAnsi="Garamond"/>
          <w:sz w:val="25"/>
          <w:szCs w:val="25"/>
        </w:rPr>
        <w:t xml:space="preserve">to </w:t>
      </w:r>
      <w:r w:rsidR="00637013">
        <w:rPr>
          <w:rFonts w:ascii="Garamond" w:hAnsi="Garamond"/>
          <w:sz w:val="25"/>
          <w:szCs w:val="25"/>
        </w:rPr>
        <w:t xml:space="preserve">promote the service by sharing a link to the </w:t>
      </w:r>
      <w:r w:rsidR="006826E1">
        <w:rPr>
          <w:rFonts w:ascii="Garamond" w:hAnsi="Garamond"/>
          <w:sz w:val="25"/>
          <w:szCs w:val="25"/>
        </w:rPr>
        <w:t xml:space="preserve">new </w:t>
      </w:r>
      <w:r w:rsidR="00637013">
        <w:rPr>
          <w:rFonts w:ascii="Garamond" w:hAnsi="Garamond"/>
          <w:sz w:val="25"/>
          <w:szCs w:val="25"/>
        </w:rPr>
        <w:t>website:</w:t>
      </w:r>
    </w:p>
    <w:p w14:paraId="0CC34A17" w14:textId="2C665EF0" w:rsidR="00637013" w:rsidRDefault="004B2FB8" w:rsidP="00CE7BD7">
      <w:pPr>
        <w:pStyle w:val="ListParagraph"/>
        <w:spacing w:after="0"/>
        <w:ind w:left="360"/>
        <w:rPr>
          <w:rFonts w:ascii="Garamond" w:hAnsi="Garamond"/>
          <w:sz w:val="25"/>
          <w:szCs w:val="25"/>
        </w:rPr>
      </w:pPr>
      <w:hyperlink r:id="rId13" w:history="1">
        <w:r w:rsidRPr="00FF1078">
          <w:rPr>
            <w:rStyle w:val="Hyperlink"/>
            <w:rFonts w:ascii="Garamond" w:hAnsi="Garamond"/>
            <w:sz w:val="25"/>
            <w:szCs w:val="25"/>
          </w:rPr>
          <w:t>smokefreehampshire.co.uk</w:t>
        </w:r>
      </w:hyperlink>
    </w:p>
    <w:p w14:paraId="082FCA09" w14:textId="77777777" w:rsidR="009E7EF5" w:rsidRDefault="009E7EF5" w:rsidP="00CE7BD7">
      <w:pPr>
        <w:pStyle w:val="ListParagraph"/>
        <w:spacing w:after="0"/>
        <w:ind w:left="360"/>
        <w:rPr>
          <w:rFonts w:ascii="Garamond" w:hAnsi="Garamond"/>
          <w:sz w:val="25"/>
          <w:szCs w:val="25"/>
        </w:rPr>
      </w:pPr>
    </w:p>
    <w:p w14:paraId="58CEF778" w14:textId="14006FA0" w:rsidR="00450B76" w:rsidRDefault="00BC0C5A" w:rsidP="00CE7BD7">
      <w:pPr>
        <w:pStyle w:val="ListParagraph"/>
        <w:spacing w:after="0"/>
        <w:ind w:left="360"/>
        <w:rPr>
          <w:rFonts w:ascii="Garamond" w:hAnsi="Garamond"/>
          <w:sz w:val="25"/>
          <w:szCs w:val="25"/>
        </w:rPr>
      </w:pPr>
      <w:r>
        <w:rPr>
          <w:rFonts w:ascii="Garamond" w:hAnsi="Garamond"/>
          <w:sz w:val="25"/>
          <w:szCs w:val="25"/>
        </w:rPr>
        <w:t xml:space="preserve">Quitters can </w:t>
      </w:r>
      <w:r w:rsidR="0098359E">
        <w:rPr>
          <w:rFonts w:ascii="Garamond" w:hAnsi="Garamond"/>
          <w:sz w:val="25"/>
          <w:szCs w:val="25"/>
        </w:rPr>
        <w:t xml:space="preserve">sign up on the website and </w:t>
      </w:r>
      <w:r>
        <w:rPr>
          <w:rFonts w:ascii="Garamond" w:hAnsi="Garamond"/>
          <w:sz w:val="25"/>
          <w:szCs w:val="25"/>
        </w:rPr>
        <w:t xml:space="preserve">get free </w:t>
      </w:r>
      <w:r w:rsidR="009E7EF5">
        <w:rPr>
          <w:rFonts w:ascii="Garamond" w:hAnsi="Garamond"/>
          <w:sz w:val="25"/>
          <w:szCs w:val="25"/>
        </w:rPr>
        <w:t xml:space="preserve">1:1 </w:t>
      </w:r>
      <w:proofErr w:type="gramStart"/>
      <w:r w:rsidR="009E7EF5">
        <w:rPr>
          <w:rFonts w:ascii="Garamond" w:hAnsi="Garamond"/>
          <w:sz w:val="25"/>
          <w:szCs w:val="25"/>
        </w:rPr>
        <w:t>sessions</w:t>
      </w:r>
      <w:proofErr w:type="gramEnd"/>
      <w:r w:rsidR="009E7EF5">
        <w:rPr>
          <w:rFonts w:ascii="Garamond" w:hAnsi="Garamond"/>
          <w:sz w:val="25"/>
          <w:szCs w:val="25"/>
        </w:rPr>
        <w:t xml:space="preserve"> either in-person</w:t>
      </w:r>
      <w:r w:rsidR="00656015">
        <w:rPr>
          <w:rFonts w:ascii="Garamond" w:hAnsi="Garamond"/>
          <w:sz w:val="25"/>
          <w:szCs w:val="25"/>
        </w:rPr>
        <w:t>, by phone</w:t>
      </w:r>
      <w:r w:rsidR="009E7EF5">
        <w:rPr>
          <w:rFonts w:ascii="Garamond" w:hAnsi="Garamond"/>
          <w:sz w:val="25"/>
          <w:szCs w:val="25"/>
        </w:rPr>
        <w:t xml:space="preserve"> or </w:t>
      </w:r>
      <w:r w:rsidR="00E66FF6">
        <w:rPr>
          <w:rFonts w:ascii="Garamond" w:hAnsi="Garamond"/>
          <w:sz w:val="25"/>
          <w:szCs w:val="25"/>
        </w:rPr>
        <w:t xml:space="preserve">online, </w:t>
      </w:r>
      <w:r w:rsidR="0021733B">
        <w:rPr>
          <w:rFonts w:ascii="Garamond" w:hAnsi="Garamond"/>
          <w:sz w:val="25"/>
          <w:szCs w:val="25"/>
        </w:rPr>
        <w:t xml:space="preserve">as well as free </w:t>
      </w:r>
      <w:r w:rsidR="00E66FF6">
        <w:rPr>
          <w:rFonts w:ascii="Garamond" w:hAnsi="Garamond"/>
          <w:sz w:val="25"/>
          <w:szCs w:val="25"/>
        </w:rPr>
        <w:t>Nicotine Reduction supplies such as patches</w:t>
      </w:r>
      <w:r w:rsidR="00656015">
        <w:rPr>
          <w:rFonts w:ascii="Garamond" w:hAnsi="Garamond"/>
          <w:sz w:val="25"/>
          <w:szCs w:val="25"/>
        </w:rPr>
        <w:t xml:space="preserve"> and vapes</w:t>
      </w:r>
      <w:r w:rsidR="00E66FF6">
        <w:rPr>
          <w:rFonts w:ascii="Garamond" w:hAnsi="Garamond"/>
          <w:sz w:val="25"/>
          <w:szCs w:val="25"/>
        </w:rPr>
        <w:t>.</w:t>
      </w:r>
      <w:r w:rsidR="006826E1">
        <w:rPr>
          <w:rFonts w:ascii="Garamond" w:hAnsi="Garamond"/>
          <w:sz w:val="25"/>
          <w:szCs w:val="25"/>
        </w:rPr>
        <w:t xml:space="preserve"> Tailored support is also available for many groups</w:t>
      </w:r>
      <w:r w:rsidR="00455909">
        <w:rPr>
          <w:rFonts w:ascii="Garamond" w:hAnsi="Garamond"/>
          <w:sz w:val="25"/>
          <w:szCs w:val="25"/>
        </w:rPr>
        <w:t xml:space="preserve"> including those with mental health conditions.</w:t>
      </w:r>
    </w:p>
    <w:p w14:paraId="1D4BEFDA" w14:textId="77777777" w:rsidR="00E66FF6" w:rsidRDefault="00E66FF6" w:rsidP="00CE7BD7">
      <w:pPr>
        <w:pStyle w:val="ListParagraph"/>
        <w:spacing w:after="0"/>
        <w:ind w:left="360"/>
        <w:rPr>
          <w:rFonts w:ascii="Garamond" w:hAnsi="Garamond"/>
          <w:sz w:val="25"/>
          <w:szCs w:val="25"/>
        </w:rPr>
      </w:pPr>
    </w:p>
    <w:p w14:paraId="5FB147D2" w14:textId="4B537971" w:rsidR="006650E9" w:rsidRDefault="00455909" w:rsidP="00CE7BD7">
      <w:pPr>
        <w:pStyle w:val="ListParagraph"/>
        <w:spacing w:after="0"/>
        <w:ind w:left="360"/>
        <w:rPr>
          <w:rFonts w:ascii="Garamond" w:hAnsi="Garamond"/>
          <w:sz w:val="25"/>
          <w:szCs w:val="25"/>
        </w:rPr>
      </w:pPr>
      <w:r>
        <w:rPr>
          <w:rFonts w:ascii="Garamond" w:hAnsi="Garamond"/>
          <w:sz w:val="25"/>
          <w:szCs w:val="25"/>
        </w:rPr>
        <w:t xml:space="preserve">Public health </w:t>
      </w:r>
      <w:r w:rsidR="00A76191">
        <w:rPr>
          <w:rFonts w:ascii="Garamond" w:hAnsi="Garamond"/>
          <w:sz w:val="25"/>
          <w:szCs w:val="25"/>
        </w:rPr>
        <w:t xml:space="preserve">measures including </w:t>
      </w:r>
      <w:r>
        <w:rPr>
          <w:rFonts w:ascii="Garamond" w:hAnsi="Garamond"/>
          <w:sz w:val="25"/>
          <w:szCs w:val="25"/>
        </w:rPr>
        <w:t>campaigns, r</w:t>
      </w:r>
      <w:r w:rsidR="0093140A">
        <w:rPr>
          <w:rFonts w:ascii="Garamond" w:hAnsi="Garamond"/>
          <w:sz w:val="25"/>
          <w:szCs w:val="25"/>
        </w:rPr>
        <w:t>estrictions on tobacco advertising</w:t>
      </w:r>
      <w:r>
        <w:rPr>
          <w:rFonts w:ascii="Garamond" w:hAnsi="Garamond"/>
          <w:sz w:val="25"/>
          <w:szCs w:val="25"/>
        </w:rPr>
        <w:t xml:space="preserve"> and </w:t>
      </w:r>
      <w:r w:rsidR="0093140A">
        <w:rPr>
          <w:rFonts w:ascii="Garamond" w:hAnsi="Garamond"/>
          <w:sz w:val="25"/>
          <w:szCs w:val="25"/>
        </w:rPr>
        <w:t xml:space="preserve">restrictions on smoking </w:t>
      </w:r>
      <w:r w:rsidR="00B3324B">
        <w:rPr>
          <w:rFonts w:ascii="Garamond" w:hAnsi="Garamond"/>
          <w:sz w:val="25"/>
          <w:szCs w:val="25"/>
        </w:rPr>
        <w:t xml:space="preserve">areas have made a </w:t>
      </w:r>
      <w:r>
        <w:rPr>
          <w:rFonts w:ascii="Garamond" w:hAnsi="Garamond"/>
          <w:sz w:val="25"/>
          <w:szCs w:val="25"/>
        </w:rPr>
        <w:t xml:space="preserve">real </w:t>
      </w:r>
      <w:r w:rsidR="00B3324B">
        <w:rPr>
          <w:rFonts w:ascii="Garamond" w:hAnsi="Garamond"/>
          <w:sz w:val="25"/>
          <w:szCs w:val="25"/>
        </w:rPr>
        <w:t>difference</w:t>
      </w:r>
      <w:r w:rsidR="0098359E">
        <w:rPr>
          <w:rFonts w:ascii="Garamond" w:hAnsi="Garamond"/>
          <w:sz w:val="25"/>
          <w:szCs w:val="25"/>
        </w:rPr>
        <w:t xml:space="preserve"> over recent years</w:t>
      </w:r>
      <w:r w:rsidR="00B3324B">
        <w:rPr>
          <w:rFonts w:ascii="Garamond" w:hAnsi="Garamond"/>
          <w:sz w:val="25"/>
          <w:szCs w:val="25"/>
        </w:rPr>
        <w:t xml:space="preserve">. </w:t>
      </w:r>
      <w:r w:rsidR="00F2372E">
        <w:rPr>
          <w:rFonts w:ascii="Garamond" w:hAnsi="Garamond"/>
          <w:sz w:val="25"/>
          <w:szCs w:val="25"/>
        </w:rPr>
        <w:t xml:space="preserve">Largely </w:t>
      </w:r>
      <w:proofErr w:type="gramStart"/>
      <w:r w:rsidR="00F2372E">
        <w:rPr>
          <w:rFonts w:ascii="Garamond" w:hAnsi="Garamond"/>
          <w:sz w:val="25"/>
          <w:szCs w:val="25"/>
        </w:rPr>
        <w:t>as a result of</w:t>
      </w:r>
      <w:proofErr w:type="gramEnd"/>
      <w:r w:rsidR="00F2372E">
        <w:rPr>
          <w:rFonts w:ascii="Garamond" w:hAnsi="Garamond"/>
          <w:sz w:val="25"/>
          <w:szCs w:val="25"/>
        </w:rPr>
        <w:t xml:space="preserve"> </w:t>
      </w:r>
      <w:r w:rsidR="00B3324B">
        <w:rPr>
          <w:rFonts w:ascii="Garamond" w:hAnsi="Garamond"/>
          <w:sz w:val="25"/>
          <w:szCs w:val="25"/>
        </w:rPr>
        <w:t xml:space="preserve">these measures, smoking rates have </w:t>
      </w:r>
      <w:proofErr w:type="gramStart"/>
      <w:r w:rsidR="00F2372E">
        <w:rPr>
          <w:rFonts w:ascii="Garamond" w:hAnsi="Garamond"/>
          <w:sz w:val="25"/>
          <w:szCs w:val="25"/>
        </w:rPr>
        <w:t xml:space="preserve">actually </w:t>
      </w:r>
      <w:r w:rsidR="00B3324B">
        <w:rPr>
          <w:rFonts w:ascii="Garamond" w:hAnsi="Garamond"/>
          <w:sz w:val="25"/>
          <w:szCs w:val="25"/>
        </w:rPr>
        <w:t>halved</w:t>
      </w:r>
      <w:proofErr w:type="gramEnd"/>
      <w:r w:rsidR="00B3324B">
        <w:rPr>
          <w:rFonts w:ascii="Garamond" w:hAnsi="Garamond"/>
          <w:sz w:val="25"/>
          <w:szCs w:val="25"/>
        </w:rPr>
        <w:t xml:space="preserve"> </w:t>
      </w:r>
      <w:r w:rsidR="00524222">
        <w:rPr>
          <w:rFonts w:ascii="Garamond" w:hAnsi="Garamond"/>
          <w:sz w:val="25"/>
          <w:szCs w:val="25"/>
        </w:rPr>
        <w:t xml:space="preserve">in Hampshire </w:t>
      </w:r>
      <w:r w:rsidR="00B3324B">
        <w:rPr>
          <w:rFonts w:ascii="Garamond" w:hAnsi="Garamond"/>
          <w:sz w:val="25"/>
          <w:szCs w:val="25"/>
        </w:rPr>
        <w:t>in the last 12 years.</w:t>
      </w:r>
      <w:r w:rsidR="00524222">
        <w:rPr>
          <w:rFonts w:ascii="Garamond" w:hAnsi="Garamond"/>
          <w:sz w:val="25"/>
          <w:szCs w:val="25"/>
        </w:rPr>
        <w:t xml:space="preserve"> But some parts of Hampshire still see a smoking rate of 19% which is </w:t>
      </w:r>
      <w:r w:rsidR="00B50267">
        <w:rPr>
          <w:rFonts w:ascii="Garamond" w:hAnsi="Garamond"/>
          <w:sz w:val="25"/>
          <w:szCs w:val="25"/>
        </w:rPr>
        <w:t xml:space="preserve">way </w:t>
      </w:r>
      <w:r w:rsidR="00524222">
        <w:rPr>
          <w:rFonts w:ascii="Garamond" w:hAnsi="Garamond"/>
          <w:sz w:val="25"/>
          <w:szCs w:val="25"/>
        </w:rPr>
        <w:t>too high.</w:t>
      </w:r>
      <w:r w:rsidR="000A34D5">
        <w:rPr>
          <w:rFonts w:ascii="Garamond" w:hAnsi="Garamond"/>
          <w:sz w:val="25"/>
          <w:szCs w:val="25"/>
        </w:rPr>
        <w:t xml:space="preserve"> By de</w:t>
      </w:r>
      <w:r w:rsidR="00A04710">
        <w:rPr>
          <w:rFonts w:ascii="Garamond" w:hAnsi="Garamond"/>
          <w:sz w:val="25"/>
          <w:szCs w:val="25"/>
        </w:rPr>
        <w:t>-</w:t>
      </w:r>
      <w:r w:rsidR="000A34D5">
        <w:rPr>
          <w:rFonts w:ascii="Garamond" w:hAnsi="Garamond"/>
          <w:sz w:val="25"/>
          <w:szCs w:val="25"/>
        </w:rPr>
        <w:t xml:space="preserve">normalising smoking and helping more people </w:t>
      </w:r>
      <w:r w:rsidR="00F2372E">
        <w:rPr>
          <w:rFonts w:ascii="Garamond" w:hAnsi="Garamond"/>
          <w:sz w:val="25"/>
          <w:szCs w:val="25"/>
        </w:rPr>
        <w:t xml:space="preserve">to </w:t>
      </w:r>
      <w:r w:rsidR="000A34D5">
        <w:rPr>
          <w:rFonts w:ascii="Garamond" w:hAnsi="Garamond"/>
          <w:sz w:val="25"/>
          <w:szCs w:val="25"/>
        </w:rPr>
        <w:t xml:space="preserve">quit we believe we can get those levels </w:t>
      </w:r>
      <w:r w:rsidR="006650E9">
        <w:rPr>
          <w:rFonts w:ascii="Garamond" w:hAnsi="Garamond"/>
          <w:sz w:val="25"/>
          <w:szCs w:val="25"/>
        </w:rPr>
        <w:t xml:space="preserve">right </w:t>
      </w:r>
      <w:r w:rsidR="000A34D5">
        <w:rPr>
          <w:rFonts w:ascii="Garamond" w:hAnsi="Garamond"/>
          <w:sz w:val="25"/>
          <w:szCs w:val="25"/>
        </w:rPr>
        <w:t>down</w:t>
      </w:r>
      <w:r w:rsidR="00A04710">
        <w:rPr>
          <w:rFonts w:ascii="Garamond" w:hAnsi="Garamond"/>
          <w:sz w:val="25"/>
          <w:szCs w:val="25"/>
        </w:rPr>
        <w:t>.</w:t>
      </w:r>
      <w:r w:rsidR="0057052F">
        <w:rPr>
          <w:rFonts w:ascii="Garamond" w:hAnsi="Garamond"/>
          <w:sz w:val="25"/>
          <w:szCs w:val="25"/>
        </w:rPr>
        <w:t xml:space="preserve"> </w:t>
      </w:r>
    </w:p>
    <w:p w14:paraId="0BE7A1AC" w14:textId="77777777" w:rsidR="006650E9" w:rsidRDefault="006650E9" w:rsidP="00CE7BD7">
      <w:pPr>
        <w:pStyle w:val="ListParagraph"/>
        <w:spacing w:after="0"/>
        <w:ind w:left="360"/>
        <w:rPr>
          <w:rFonts w:ascii="Garamond" w:hAnsi="Garamond"/>
          <w:sz w:val="25"/>
          <w:szCs w:val="25"/>
        </w:rPr>
      </w:pPr>
    </w:p>
    <w:p w14:paraId="72F2DFC8" w14:textId="563F3AFE" w:rsidR="003F1125" w:rsidRDefault="0057052F" w:rsidP="00CE7BD7">
      <w:pPr>
        <w:pStyle w:val="ListParagraph"/>
        <w:spacing w:after="0"/>
        <w:ind w:left="360"/>
        <w:rPr>
          <w:rFonts w:ascii="Garamond" w:hAnsi="Garamond"/>
          <w:sz w:val="25"/>
          <w:szCs w:val="25"/>
        </w:rPr>
      </w:pPr>
      <w:r>
        <w:rPr>
          <w:rFonts w:ascii="Garamond" w:hAnsi="Garamond"/>
          <w:sz w:val="25"/>
          <w:szCs w:val="25"/>
        </w:rPr>
        <w:t xml:space="preserve">This is primarily about improving health and wellbeing but there is also an economic issue. Smoking </w:t>
      </w:r>
      <w:r w:rsidR="00FC1DEF">
        <w:rPr>
          <w:rFonts w:ascii="Garamond" w:hAnsi="Garamond"/>
          <w:sz w:val="25"/>
          <w:szCs w:val="25"/>
        </w:rPr>
        <w:t>in Hampshire costs the public sector</w:t>
      </w:r>
      <w:r>
        <w:rPr>
          <w:rFonts w:ascii="Garamond" w:hAnsi="Garamond"/>
          <w:sz w:val="25"/>
          <w:szCs w:val="25"/>
        </w:rPr>
        <w:t xml:space="preserve"> £470m </w:t>
      </w:r>
      <w:r w:rsidR="00FC1DEF">
        <w:rPr>
          <w:rFonts w:ascii="Garamond" w:hAnsi="Garamond"/>
          <w:sz w:val="25"/>
          <w:szCs w:val="25"/>
        </w:rPr>
        <w:t>per year. Reducing smoking will ease the financial pressures on local government and benefit the local economy.</w:t>
      </w:r>
      <w:r w:rsidR="006650E9">
        <w:rPr>
          <w:rFonts w:ascii="Garamond" w:hAnsi="Garamond"/>
          <w:sz w:val="25"/>
          <w:szCs w:val="25"/>
        </w:rPr>
        <w:t xml:space="preserve"> </w:t>
      </w:r>
      <w:r w:rsidR="00EC7A40">
        <w:rPr>
          <w:rFonts w:ascii="Garamond" w:hAnsi="Garamond"/>
          <w:sz w:val="25"/>
          <w:szCs w:val="25"/>
        </w:rPr>
        <w:t>Please help us</w:t>
      </w:r>
      <w:r w:rsidR="00656EA7">
        <w:rPr>
          <w:rFonts w:ascii="Garamond" w:hAnsi="Garamond"/>
          <w:sz w:val="25"/>
          <w:szCs w:val="25"/>
        </w:rPr>
        <w:t xml:space="preserve"> to</w:t>
      </w:r>
      <w:r w:rsidR="00EC7A40">
        <w:rPr>
          <w:rFonts w:ascii="Garamond" w:hAnsi="Garamond"/>
          <w:sz w:val="25"/>
          <w:szCs w:val="25"/>
        </w:rPr>
        <w:t xml:space="preserve"> achieve a smoke free Hampshire by helping to publicise our Stop Smoking service on your </w:t>
      </w:r>
      <w:r w:rsidR="00656EA7">
        <w:rPr>
          <w:rFonts w:ascii="Garamond" w:hAnsi="Garamond"/>
          <w:sz w:val="25"/>
          <w:szCs w:val="25"/>
        </w:rPr>
        <w:t>website, noticeboards, newsletters and emails.</w:t>
      </w:r>
    </w:p>
    <w:p w14:paraId="1B6267A7" w14:textId="77777777" w:rsidR="00CE7BD7" w:rsidRPr="009B30AF" w:rsidRDefault="00CE7BD7" w:rsidP="00CE7BD7">
      <w:pPr>
        <w:pStyle w:val="ListParagraph"/>
        <w:spacing w:after="0"/>
        <w:ind w:left="360"/>
        <w:rPr>
          <w:rFonts w:ascii="Garamond" w:hAnsi="Garamond"/>
          <w:sz w:val="25"/>
          <w:szCs w:val="25"/>
        </w:rPr>
      </w:pPr>
    </w:p>
    <w:p w14:paraId="120265F6" w14:textId="3A50A0AE" w:rsidR="00F92035" w:rsidRDefault="00A962F2" w:rsidP="00AB39FC">
      <w:pPr>
        <w:pStyle w:val="ListParagraph"/>
        <w:numPr>
          <w:ilvl w:val="0"/>
          <w:numId w:val="1"/>
        </w:numPr>
        <w:spacing w:after="0"/>
        <w:rPr>
          <w:rFonts w:ascii="Garamond" w:hAnsi="Garamond"/>
          <w:sz w:val="25"/>
          <w:szCs w:val="25"/>
          <w:u w:val="single"/>
        </w:rPr>
      </w:pPr>
      <w:r>
        <w:rPr>
          <w:rFonts w:ascii="Garamond" w:hAnsi="Garamond"/>
          <w:sz w:val="25"/>
          <w:szCs w:val="25"/>
          <w:u w:val="single"/>
        </w:rPr>
        <w:t xml:space="preserve">Heatwave </w:t>
      </w:r>
      <w:r w:rsidR="00656EA7">
        <w:rPr>
          <w:rFonts w:ascii="Garamond" w:hAnsi="Garamond"/>
          <w:sz w:val="25"/>
          <w:szCs w:val="25"/>
          <w:u w:val="single"/>
        </w:rPr>
        <w:t>guidance</w:t>
      </w:r>
    </w:p>
    <w:p w14:paraId="27BFACBE" w14:textId="77777777" w:rsidR="00656EA7" w:rsidRPr="00656EA7" w:rsidRDefault="00656EA7" w:rsidP="00656EA7">
      <w:pPr>
        <w:spacing w:after="0"/>
        <w:rPr>
          <w:rFonts w:ascii="Garamond" w:hAnsi="Garamond"/>
          <w:sz w:val="16"/>
          <w:szCs w:val="16"/>
        </w:rPr>
      </w:pPr>
    </w:p>
    <w:p w14:paraId="499BD506" w14:textId="10D4632A" w:rsidR="00E6550D" w:rsidRDefault="00383AFD" w:rsidP="00E6550D">
      <w:pPr>
        <w:pStyle w:val="ListParagraph"/>
        <w:spacing w:after="0"/>
        <w:ind w:left="360"/>
        <w:rPr>
          <w:rFonts w:ascii="Garamond" w:hAnsi="Garamond"/>
          <w:sz w:val="25"/>
          <w:szCs w:val="25"/>
        </w:rPr>
      </w:pPr>
      <w:r>
        <w:rPr>
          <w:rFonts w:ascii="Garamond" w:hAnsi="Garamond"/>
          <w:sz w:val="25"/>
          <w:szCs w:val="25"/>
        </w:rPr>
        <w:t xml:space="preserve">As we enter the </w:t>
      </w:r>
      <w:proofErr w:type="gramStart"/>
      <w:r>
        <w:rPr>
          <w:rFonts w:ascii="Garamond" w:hAnsi="Garamond"/>
          <w:sz w:val="25"/>
          <w:szCs w:val="25"/>
        </w:rPr>
        <w:t>Summer</w:t>
      </w:r>
      <w:proofErr w:type="gramEnd"/>
      <w:r>
        <w:rPr>
          <w:rFonts w:ascii="Garamond" w:hAnsi="Garamond"/>
          <w:sz w:val="25"/>
          <w:szCs w:val="25"/>
        </w:rPr>
        <w:t xml:space="preserve"> months, I thought it would be helpful to share </w:t>
      </w:r>
      <w:r w:rsidR="0039128E">
        <w:rPr>
          <w:rFonts w:ascii="Garamond" w:hAnsi="Garamond"/>
          <w:sz w:val="25"/>
          <w:szCs w:val="25"/>
        </w:rPr>
        <w:t>this easy-to-read guidance document from the UK Health Security Agen</w:t>
      </w:r>
      <w:r w:rsidR="00CB6249">
        <w:rPr>
          <w:rFonts w:ascii="Garamond" w:hAnsi="Garamond"/>
          <w:sz w:val="25"/>
          <w:szCs w:val="25"/>
        </w:rPr>
        <w:t>c</w:t>
      </w:r>
      <w:r w:rsidR="0039128E">
        <w:rPr>
          <w:rFonts w:ascii="Garamond" w:hAnsi="Garamond"/>
          <w:sz w:val="25"/>
          <w:szCs w:val="25"/>
        </w:rPr>
        <w:t>y:</w:t>
      </w:r>
    </w:p>
    <w:p w14:paraId="6E7DEC99" w14:textId="77777777" w:rsidR="0039128E" w:rsidRDefault="0039128E" w:rsidP="00E6550D">
      <w:pPr>
        <w:pStyle w:val="ListParagraph"/>
        <w:spacing w:after="0"/>
        <w:ind w:left="360"/>
        <w:rPr>
          <w:rFonts w:ascii="Garamond" w:hAnsi="Garamond"/>
          <w:sz w:val="25"/>
          <w:szCs w:val="25"/>
        </w:rPr>
      </w:pPr>
    </w:p>
    <w:p w14:paraId="056F48E7" w14:textId="3225A666" w:rsidR="006A4586" w:rsidRDefault="006A4586" w:rsidP="00E6550D">
      <w:pPr>
        <w:pStyle w:val="ListParagraph"/>
        <w:spacing w:after="0"/>
        <w:ind w:left="360"/>
        <w:rPr>
          <w:rFonts w:ascii="Garamond" w:hAnsi="Garamond"/>
          <w:sz w:val="25"/>
          <w:szCs w:val="25"/>
        </w:rPr>
      </w:pPr>
      <w:hyperlink r:id="rId14" w:history="1">
        <w:r w:rsidRPr="008C57DD">
          <w:rPr>
            <w:rStyle w:val="Hyperlink"/>
            <w:rFonts w:ascii="Garamond" w:hAnsi="Garamond"/>
            <w:sz w:val="25"/>
            <w:szCs w:val="25"/>
          </w:rPr>
          <w:t xml:space="preserve">Beat the Heat: staying </w:t>
        </w:r>
        <w:r w:rsidRPr="008C57DD">
          <w:rPr>
            <w:rStyle w:val="Hyperlink"/>
            <w:rFonts w:ascii="Garamond" w:hAnsi="Garamond"/>
            <w:sz w:val="25"/>
            <w:szCs w:val="25"/>
          </w:rPr>
          <w:t>s</w:t>
        </w:r>
        <w:r w:rsidRPr="008C57DD">
          <w:rPr>
            <w:rStyle w:val="Hyperlink"/>
            <w:rFonts w:ascii="Garamond" w:hAnsi="Garamond"/>
            <w:sz w:val="25"/>
            <w:szCs w:val="25"/>
          </w:rPr>
          <w:t>afe in hot weather</w:t>
        </w:r>
      </w:hyperlink>
    </w:p>
    <w:p w14:paraId="15D50C23" w14:textId="77777777" w:rsidR="00F10C4D" w:rsidRDefault="00F10C4D" w:rsidP="00E6550D">
      <w:pPr>
        <w:pStyle w:val="ListParagraph"/>
        <w:spacing w:after="0"/>
        <w:ind w:left="360"/>
        <w:rPr>
          <w:rFonts w:ascii="Garamond" w:hAnsi="Garamond"/>
          <w:sz w:val="25"/>
          <w:szCs w:val="25"/>
        </w:rPr>
      </w:pPr>
    </w:p>
    <w:p w14:paraId="26298E71" w14:textId="0A1C2B84" w:rsidR="006A4586" w:rsidRDefault="00042CA5" w:rsidP="00E6550D">
      <w:pPr>
        <w:pStyle w:val="ListParagraph"/>
        <w:spacing w:after="0"/>
        <w:ind w:left="360"/>
        <w:rPr>
          <w:rFonts w:ascii="Garamond" w:hAnsi="Garamond"/>
          <w:sz w:val="25"/>
          <w:szCs w:val="25"/>
        </w:rPr>
      </w:pPr>
      <w:r>
        <w:rPr>
          <w:rFonts w:ascii="Garamond" w:hAnsi="Garamond"/>
          <w:sz w:val="25"/>
          <w:szCs w:val="25"/>
        </w:rPr>
        <w:t>It is a</w:t>
      </w:r>
      <w:r w:rsidR="00F359E0">
        <w:rPr>
          <w:rFonts w:ascii="Garamond" w:hAnsi="Garamond"/>
          <w:sz w:val="25"/>
          <w:szCs w:val="25"/>
        </w:rPr>
        <w:t xml:space="preserve">n informative </w:t>
      </w:r>
      <w:proofErr w:type="gramStart"/>
      <w:r>
        <w:rPr>
          <w:rFonts w:ascii="Garamond" w:hAnsi="Garamond"/>
          <w:sz w:val="25"/>
          <w:szCs w:val="25"/>
        </w:rPr>
        <w:t>document</w:t>
      </w:r>
      <w:proofErr w:type="gramEnd"/>
      <w:r>
        <w:rPr>
          <w:rFonts w:ascii="Garamond" w:hAnsi="Garamond"/>
          <w:sz w:val="25"/>
          <w:szCs w:val="25"/>
        </w:rPr>
        <w:t xml:space="preserve"> and </w:t>
      </w:r>
      <w:r w:rsidR="00E75D7A">
        <w:rPr>
          <w:rFonts w:ascii="Garamond" w:hAnsi="Garamond"/>
          <w:sz w:val="25"/>
          <w:szCs w:val="25"/>
        </w:rPr>
        <w:t xml:space="preserve">it is </w:t>
      </w:r>
      <w:r w:rsidR="006E6BDA">
        <w:rPr>
          <w:rFonts w:ascii="Garamond" w:hAnsi="Garamond"/>
          <w:sz w:val="25"/>
          <w:szCs w:val="25"/>
        </w:rPr>
        <w:t xml:space="preserve">good to see </w:t>
      </w:r>
      <w:r>
        <w:rPr>
          <w:rFonts w:ascii="Garamond" w:hAnsi="Garamond"/>
          <w:sz w:val="25"/>
          <w:szCs w:val="25"/>
        </w:rPr>
        <w:t xml:space="preserve">that </w:t>
      </w:r>
      <w:r w:rsidR="00A81DD2">
        <w:rPr>
          <w:rFonts w:ascii="Garamond" w:hAnsi="Garamond"/>
          <w:sz w:val="25"/>
          <w:szCs w:val="25"/>
        </w:rPr>
        <w:t>the</w:t>
      </w:r>
      <w:r w:rsidR="00F359E0">
        <w:rPr>
          <w:rFonts w:ascii="Garamond" w:hAnsi="Garamond"/>
          <w:sz w:val="25"/>
          <w:szCs w:val="25"/>
        </w:rPr>
        <w:t xml:space="preserve"> </w:t>
      </w:r>
      <w:r w:rsidR="00E75D7A">
        <w:rPr>
          <w:rFonts w:ascii="Garamond" w:hAnsi="Garamond"/>
          <w:sz w:val="25"/>
          <w:szCs w:val="25"/>
        </w:rPr>
        <w:t xml:space="preserve">Government </w:t>
      </w:r>
      <w:r>
        <w:rPr>
          <w:rFonts w:ascii="Garamond" w:hAnsi="Garamond"/>
          <w:sz w:val="25"/>
          <w:szCs w:val="25"/>
        </w:rPr>
        <w:t xml:space="preserve">advocates the eating of </w:t>
      </w:r>
      <w:r w:rsidR="006E6BDA">
        <w:rPr>
          <w:rFonts w:ascii="Garamond" w:hAnsi="Garamond"/>
          <w:sz w:val="25"/>
          <w:szCs w:val="25"/>
        </w:rPr>
        <w:t xml:space="preserve">ice </w:t>
      </w:r>
      <w:r>
        <w:rPr>
          <w:rFonts w:ascii="Garamond" w:hAnsi="Garamond"/>
          <w:sz w:val="25"/>
          <w:szCs w:val="25"/>
        </w:rPr>
        <w:t>lollies during heatwaves</w:t>
      </w:r>
      <w:r w:rsidR="00E75D7A">
        <w:rPr>
          <w:rFonts w:ascii="Garamond" w:hAnsi="Garamond"/>
          <w:sz w:val="25"/>
          <w:szCs w:val="25"/>
        </w:rPr>
        <w:t>!</w:t>
      </w:r>
    </w:p>
    <w:p w14:paraId="4E11CE1C" w14:textId="77777777" w:rsidR="00172403" w:rsidRDefault="00172403" w:rsidP="00E6550D">
      <w:pPr>
        <w:pStyle w:val="ListParagraph"/>
        <w:spacing w:after="0"/>
        <w:ind w:left="360"/>
        <w:rPr>
          <w:rFonts w:ascii="Garamond" w:hAnsi="Garamond"/>
          <w:sz w:val="25"/>
          <w:szCs w:val="25"/>
        </w:rPr>
      </w:pPr>
    </w:p>
    <w:p w14:paraId="1A2029E3" w14:textId="76078B78" w:rsidR="00172403" w:rsidRDefault="00B70059" w:rsidP="00E6550D">
      <w:pPr>
        <w:pStyle w:val="ListParagraph"/>
        <w:spacing w:after="0"/>
        <w:ind w:left="360"/>
        <w:rPr>
          <w:rFonts w:ascii="Garamond" w:hAnsi="Garamond"/>
          <w:sz w:val="25"/>
          <w:szCs w:val="25"/>
        </w:rPr>
      </w:pPr>
      <w:r>
        <w:rPr>
          <w:rFonts w:ascii="Garamond" w:hAnsi="Garamond"/>
          <w:sz w:val="25"/>
          <w:szCs w:val="25"/>
        </w:rPr>
        <w:t>People at most risk during hot weather include those over 65 and those under 5, and those with ongoing health conditions.</w:t>
      </w:r>
      <w:r>
        <w:rPr>
          <w:rFonts w:ascii="Garamond" w:hAnsi="Garamond"/>
          <w:sz w:val="25"/>
          <w:szCs w:val="25"/>
        </w:rPr>
        <w:t xml:space="preserve"> </w:t>
      </w:r>
      <w:proofErr w:type="gramStart"/>
      <w:r w:rsidR="00172403">
        <w:rPr>
          <w:rFonts w:ascii="Garamond" w:hAnsi="Garamond"/>
          <w:sz w:val="25"/>
          <w:szCs w:val="25"/>
        </w:rPr>
        <w:t>It</w:t>
      </w:r>
      <w:proofErr w:type="gramEnd"/>
      <w:r w:rsidR="00172403">
        <w:rPr>
          <w:rFonts w:ascii="Garamond" w:hAnsi="Garamond"/>
          <w:sz w:val="25"/>
          <w:szCs w:val="25"/>
        </w:rPr>
        <w:t xml:space="preserve"> is </w:t>
      </w:r>
      <w:r>
        <w:rPr>
          <w:rFonts w:ascii="Garamond" w:hAnsi="Garamond"/>
          <w:sz w:val="25"/>
          <w:szCs w:val="25"/>
        </w:rPr>
        <w:t xml:space="preserve">worthwhile </w:t>
      </w:r>
      <w:r w:rsidR="00172403">
        <w:rPr>
          <w:rFonts w:ascii="Garamond" w:hAnsi="Garamond"/>
          <w:sz w:val="25"/>
          <w:szCs w:val="25"/>
        </w:rPr>
        <w:t xml:space="preserve">to promulgate this advice to those at risk and their </w:t>
      </w:r>
      <w:proofErr w:type="spellStart"/>
      <w:r w:rsidR="00172403">
        <w:rPr>
          <w:rFonts w:ascii="Garamond" w:hAnsi="Garamond"/>
          <w:sz w:val="25"/>
          <w:szCs w:val="25"/>
        </w:rPr>
        <w:t>carers</w:t>
      </w:r>
      <w:proofErr w:type="spellEnd"/>
      <w:r>
        <w:rPr>
          <w:rFonts w:ascii="Garamond" w:hAnsi="Garamond"/>
          <w:sz w:val="25"/>
          <w:szCs w:val="25"/>
        </w:rPr>
        <w:t xml:space="preserve"> in the community</w:t>
      </w:r>
      <w:r w:rsidR="00172403">
        <w:rPr>
          <w:rFonts w:ascii="Garamond" w:hAnsi="Garamond"/>
          <w:sz w:val="25"/>
          <w:szCs w:val="25"/>
        </w:rPr>
        <w:t xml:space="preserve">. </w:t>
      </w:r>
    </w:p>
    <w:p w14:paraId="14C600B5" w14:textId="07309BCA" w:rsidR="0039128E" w:rsidRPr="006A4586" w:rsidRDefault="0039128E" w:rsidP="006A4586">
      <w:pPr>
        <w:spacing w:after="0"/>
        <w:rPr>
          <w:rFonts w:ascii="Garamond" w:hAnsi="Garamond"/>
          <w:sz w:val="25"/>
          <w:szCs w:val="25"/>
        </w:rPr>
      </w:pPr>
    </w:p>
    <w:p w14:paraId="06728598" w14:textId="69AABCE2" w:rsidR="00FC3FB6" w:rsidRDefault="00126A06" w:rsidP="00C90864">
      <w:pPr>
        <w:pStyle w:val="ListParagraph"/>
        <w:spacing w:after="0"/>
        <w:ind w:left="360"/>
        <w:rPr>
          <w:rFonts w:ascii="Garamond" w:hAnsi="Garamond"/>
          <w:sz w:val="25"/>
          <w:szCs w:val="25"/>
        </w:rPr>
      </w:pPr>
      <w:r>
        <w:rPr>
          <w:rFonts w:ascii="Garamond" w:hAnsi="Garamond"/>
          <w:sz w:val="25"/>
          <w:szCs w:val="25"/>
        </w:rPr>
        <w:t xml:space="preserve">Town and </w:t>
      </w:r>
      <w:r w:rsidR="00122DD7">
        <w:rPr>
          <w:rFonts w:ascii="Garamond" w:hAnsi="Garamond"/>
          <w:sz w:val="25"/>
          <w:szCs w:val="25"/>
        </w:rPr>
        <w:t xml:space="preserve">Parish Councils may want to </w:t>
      </w:r>
      <w:r w:rsidR="00317ADB">
        <w:rPr>
          <w:rFonts w:ascii="Garamond" w:hAnsi="Garamond"/>
          <w:sz w:val="25"/>
          <w:szCs w:val="25"/>
        </w:rPr>
        <w:t xml:space="preserve">consider sending out their own advice on this issue </w:t>
      </w:r>
      <w:r>
        <w:rPr>
          <w:rFonts w:ascii="Garamond" w:hAnsi="Garamond"/>
          <w:sz w:val="25"/>
          <w:szCs w:val="25"/>
        </w:rPr>
        <w:t xml:space="preserve">to their networks. You </w:t>
      </w:r>
      <w:r w:rsidR="006650E9">
        <w:rPr>
          <w:rFonts w:ascii="Garamond" w:hAnsi="Garamond"/>
          <w:sz w:val="25"/>
          <w:szCs w:val="25"/>
        </w:rPr>
        <w:t xml:space="preserve">may </w:t>
      </w:r>
      <w:r>
        <w:rPr>
          <w:rFonts w:ascii="Garamond" w:hAnsi="Garamond"/>
          <w:sz w:val="25"/>
          <w:szCs w:val="25"/>
        </w:rPr>
        <w:t xml:space="preserve">also </w:t>
      </w:r>
      <w:r w:rsidR="006650E9">
        <w:rPr>
          <w:rFonts w:ascii="Garamond" w:hAnsi="Garamond"/>
          <w:sz w:val="25"/>
          <w:szCs w:val="25"/>
        </w:rPr>
        <w:t>want to consider</w:t>
      </w:r>
      <w:r w:rsidR="00953AC8">
        <w:rPr>
          <w:rFonts w:ascii="Garamond" w:hAnsi="Garamond"/>
          <w:sz w:val="25"/>
          <w:szCs w:val="25"/>
        </w:rPr>
        <w:t xml:space="preserve"> formulating</w:t>
      </w:r>
      <w:r w:rsidR="006650E9">
        <w:rPr>
          <w:rFonts w:ascii="Garamond" w:hAnsi="Garamond"/>
          <w:sz w:val="25"/>
          <w:szCs w:val="25"/>
        </w:rPr>
        <w:t xml:space="preserve"> </w:t>
      </w:r>
      <w:r w:rsidR="007A0790">
        <w:rPr>
          <w:rFonts w:ascii="Garamond" w:hAnsi="Garamond"/>
          <w:sz w:val="25"/>
          <w:szCs w:val="25"/>
        </w:rPr>
        <w:t xml:space="preserve">a plan for setting up </w:t>
      </w:r>
      <w:r w:rsidR="00317ADB">
        <w:rPr>
          <w:rFonts w:ascii="Garamond" w:hAnsi="Garamond"/>
          <w:sz w:val="25"/>
          <w:szCs w:val="25"/>
        </w:rPr>
        <w:t>a cool space for Parishioners</w:t>
      </w:r>
      <w:r w:rsidR="007A0790">
        <w:rPr>
          <w:rFonts w:ascii="Garamond" w:hAnsi="Garamond"/>
          <w:sz w:val="25"/>
          <w:szCs w:val="25"/>
        </w:rPr>
        <w:t xml:space="preserve"> in case we </w:t>
      </w:r>
      <w:r w:rsidR="00014B54">
        <w:rPr>
          <w:rFonts w:ascii="Garamond" w:hAnsi="Garamond"/>
          <w:sz w:val="25"/>
          <w:szCs w:val="25"/>
        </w:rPr>
        <w:t xml:space="preserve">do </w:t>
      </w:r>
      <w:r w:rsidR="007A0790">
        <w:rPr>
          <w:rFonts w:ascii="Garamond" w:hAnsi="Garamond"/>
          <w:sz w:val="25"/>
          <w:szCs w:val="25"/>
        </w:rPr>
        <w:t xml:space="preserve">get </w:t>
      </w:r>
      <w:r w:rsidR="00014B54">
        <w:rPr>
          <w:rFonts w:ascii="Garamond" w:hAnsi="Garamond"/>
          <w:sz w:val="25"/>
          <w:szCs w:val="25"/>
        </w:rPr>
        <w:t xml:space="preserve">a period of </w:t>
      </w:r>
      <w:r w:rsidR="007A0790">
        <w:rPr>
          <w:rFonts w:ascii="Garamond" w:hAnsi="Garamond"/>
          <w:sz w:val="25"/>
          <w:szCs w:val="25"/>
        </w:rPr>
        <w:t xml:space="preserve">extreme heat. I know that some Parishes have done this in previous </w:t>
      </w:r>
      <w:proofErr w:type="gramStart"/>
      <w:r w:rsidR="007A0790">
        <w:rPr>
          <w:rFonts w:ascii="Garamond" w:hAnsi="Garamond"/>
          <w:sz w:val="25"/>
          <w:szCs w:val="25"/>
        </w:rPr>
        <w:t>heatwaves</w:t>
      </w:r>
      <w:proofErr w:type="gramEnd"/>
      <w:r w:rsidR="007A0790">
        <w:rPr>
          <w:rFonts w:ascii="Garamond" w:hAnsi="Garamond"/>
          <w:sz w:val="25"/>
          <w:szCs w:val="25"/>
        </w:rPr>
        <w:t xml:space="preserve"> and I think it is </w:t>
      </w:r>
      <w:r w:rsidR="006250BC">
        <w:rPr>
          <w:rFonts w:ascii="Garamond" w:hAnsi="Garamond"/>
          <w:sz w:val="25"/>
          <w:szCs w:val="25"/>
        </w:rPr>
        <w:t xml:space="preserve">a </w:t>
      </w:r>
      <w:r w:rsidR="00B70059">
        <w:rPr>
          <w:rFonts w:ascii="Garamond" w:hAnsi="Garamond"/>
          <w:sz w:val="25"/>
          <w:szCs w:val="25"/>
        </w:rPr>
        <w:t>really</w:t>
      </w:r>
      <w:r w:rsidR="00014B54">
        <w:rPr>
          <w:rFonts w:ascii="Garamond" w:hAnsi="Garamond"/>
          <w:sz w:val="25"/>
          <w:szCs w:val="25"/>
        </w:rPr>
        <w:t xml:space="preserve"> </w:t>
      </w:r>
      <w:r w:rsidR="006250BC">
        <w:rPr>
          <w:rFonts w:ascii="Garamond" w:hAnsi="Garamond"/>
          <w:sz w:val="25"/>
          <w:szCs w:val="25"/>
        </w:rPr>
        <w:t>good idea to have these contingency plans in place</w:t>
      </w:r>
      <w:r w:rsidR="00317ADB">
        <w:rPr>
          <w:rFonts w:ascii="Garamond" w:hAnsi="Garamond"/>
          <w:sz w:val="25"/>
          <w:szCs w:val="25"/>
        </w:rPr>
        <w:t>.</w:t>
      </w:r>
    </w:p>
    <w:p w14:paraId="6F8220EE" w14:textId="77777777" w:rsidR="0039128E" w:rsidRDefault="0039128E" w:rsidP="00C90864">
      <w:pPr>
        <w:pStyle w:val="ListParagraph"/>
        <w:spacing w:after="0"/>
        <w:ind w:left="360"/>
        <w:rPr>
          <w:rFonts w:ascii="Garamond" w:hAnsi="Garamond"/>
          <w:sz w:val="25"/>
          <w:szCs w:val="25"/>
        </w:rPr>
      </w:pPr>
    </w:p>
    <w:p w14:paraId="3470A6C8" w14:textId="77777777" w:rsidR="0039128E" w:rsidRPr="00CC5451" w:rsidRDefault="0039128E" w:rsidP="00C90864">
      <w:pPr>
        <w:pStyle w:val="ListParagraph"/>
        <w:spacing w:after="0"/>
        <w:ind w:left="360"/>
        <w:rPr>
          <w:rFonts w:ascii="Garamond" w:hAnsi="Garamond"/>
          <w:sz w:val="25"/>
          <w:szCs w:val="25"/>
        </w:rPr>
      </w:pPr>
    </w:p>
    <w:p w14:paraId="41D5891B" w14:textId="5D3D38EC" w:rsidR="00504EBA" w:rsidRPr="00CC5304" w:rsidRDefault="00B523F8" w:rsidP="00C90864">
      <w:pPr>
        <w:spacing w:after="0"/>
        <w:ind w:firstLine="360"/>
        <w:rPr>
          <w:rFonts w:ascii="Garamond" w:hAnsi="Garamond"/>
          <w:b/>
          <w:sz w:val="25"/>
          <w:szCs w:val="25"/>
        </w:rPr>
      </w:pPr>
      <w:r w:rsidRPr="00CC5304">
        <w:rPr>
          <w:rFonts w:ascii="Garamond" w:hAnsi="Garamond"/>
          <w:b/>
          <w:sz w:val="25"/>
          <w:szCs w:val="25"/>
        </w:rPr>
        <w:t>RUSSELL OPPENHEIMER</w:t>
      </w:r>
    </w:p>
    <w:p w14:paraId="67EB3CEB" w14:textId="7075CFB1" w:rsidR="003A2489" w:rsidRPr="00CC5304" w:rsidRDefault="00B523F8" w:rsidP="00C90864">
      <w:pPr>
        <w:spacing w:after="0"/>
        <w:ind w:firstLine="360"/>
        <w:rPr>
          <w:rFonts w:ascii="Garamond" w:hAnsi="Garamond"/>
          <w:b/>
          <w:sz w:val="25"/>
          <w:szCs w:val="25"/>
        </w:rPr>
      </w:pPr>
      <w:r w:rsidRPr="00CC5304">
        <w:rPr>
          <w:rFonts w:ascii="Garamond" w:hAnsi="Garamond"/>
          <w:b/>
          <w:sz w:val="25"/>
          <w:szCs w:val="25"/>
        </w:rPr>
        <w:t>County Councillor for Petersfield Hangers</w:t>
      </w:r>
    </w:p>
    <w:sectPr w:rsidR="003A2489" w:rsidRPr="00CC5304" w:rsidSect="00BE0986">
      <w:footerReference w:type="default" r:id="rId15"/>
      <w:pgSz w:w="11907" w:h="16839" w:code="9"/>
      <w:pgMar w:top="1361" w:right="1361" w:bottom="1361" w:left="1247"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B259" w14:textId="77777777" w:rsidR="003941DC" w:rsidRDefault="003941DC" w:rsidP="00790CFD">
      <w:pPr>
        <w:spacing w:after="0" w:line="240" w:lineRule="auto"/>
      </w:pPr>
      <w:r>
        <w:separator/>
      </w:r>
    </w:p>
  </w:endnote>
  <w:endnote w:type="continuationSeparator" w:id="0">
    <w:p w14:paraId="7F5F8A45" w14:textId="77777777" w:rsidR="003941DC" w:rsidRDefault="003941DC"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46D8" w14:textId="77777777" w:rsidR="003941DC" w:rsidRDefault="003941DC" w:rsidP="00790CFD">
      <w:pPr>
        <w:spacing w:after="0" w:line="240" w:lineRule="auto"/>
      </w:pPr>
      <w:r>
        <w:separator/>
      </w:r>
    </w:p>
  </w:footnote>
  <w:footnote w:type="continuationSeparator" w:id="0">
    <w:p w14:paraId="4B708CAC" w14:textId="77777777" w:rsidR="003941DC" w:rsidRDefault="003941DC"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EC7"/>
    <w:multiLevelType w:val="hybridMultilevel"/>
    <w:tmpl w:val="E366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21CD7"/>
    <w:multiLevelType w:val="multilevel"/>
    <w:tmpl w:val="524E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37503"/>
    <w:multiLevelType w:val="hybridMultilevel"/>
    <w:tmpl w:val="8DC8C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F7A4418"/>
    <w:multiLevelType w:val="hybridMultilevel"/>
    <w:tmpl w:val="44887D68"/>
    <w:lvl w:ilvl="0" w:tplc="BCA829A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E6B26"/>
    <w:multiLevelType w:val="multilevel"/>
    <w:tmpl w:val="DFCE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A444C8"/>
    <w:multiLevelType w:val="hybridMultilevel"/>
    <w:tmpl w:val="BFA00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202BF8"/>
    <w:multiLevelType w:val="hybridMultilevel"/>
    <w:tmpl w:val="2BF268CA"/>
    <w:lvl w:ilvl="0" w:tplc="91E227B2">
      <w:start w:val="1"/>
      <w:numFmt w:val="bullet"/>
      <w:lvlText w:val="•"/>
      <w:lvlJc w:val="left"/>
      <w:pPr>
        <w:tabs>
          <w:tab w:val="num" w:pos="720"/>
        </w:tabs>
        <w:ind w:left="720" w:hanging="360"/>
      </w:pPr>
      <w:rPr>
        <w:rFonts w:ascii="Arial" w:hAnsi="Arial" w:hint="default"/>
      </w:rPr>
    </w:lvl>
    <w:lvl w:ilvl="1" w:tplc="4306965A" w:tentative="1">
      <w:start w:val="1"/>
      <w:numFmt w:val="bullet"/>
      <w:lvlText w:val="•"/>
      <w:lvlJc w:val="left"/>
      <w:pPr>
        <w:tabs>
          <w:tab w:val="num" w:pos="1440"/>
        </w:tabs>
        <w:ind w:left="1440" w:hanging="360"/>
      </w:pPr>
      <w:rPr>
        <w:rFonts w:ascii="Arial" w:hAnsi="Arial" w:hint="default"/>
      </w:rPr>
    </w:lvl>
    <w:lvl w:ilvl="2" w:tplc="8DEAB1FA" w:tentative="1">
      <w:start w:val="1"/>
      <w:numFmt w:val="bullet"/>
      <w:lvlText w:val="•"/>
      <w:lvlJc w:val="left"/>
      <w:pPr>
        <w:tabs>
          <w:tab w:val="num" w:pos="2160"/>
        </w:tabs>
        <w:ind w:left="2160" w:hanging="360"/>
      </w:pPr>
      <w:rPr>
        <w:rFonts w:ascii="Arial" w:hAnsi="Arial" w:hint="default"/>
      </w:rPr>
    </w:lvl>
    <w:lvl w:ilvl="3" w:tplc="74E26D6A" w:tentative="1">
      <w:start w:val="1"/>
      <w:numFmt w:val="bullet"/>
      <w:lvlText w:val="•"/>
      <w:lvlJc w:val="left"/>
      <w:pPr>
        <w:tabs>
          <w:tab w:val="num" w:pos="2880"/>
        </w:tabs>
        <w:ind w:left="2880" w:hanging="360"/>
      </w:pPr>
      <w:rPr>
        <w:rFonts w:ascii="Arial" w:hAnsi="Arial" w:hint="default"/>
      </w:rPr>
    </w:lvl>
    <w:lvl w:ilvl="4" w:tplc="FC7014E8" w:tentative="1">
      <w:start w:val="1"/>
      <w:numFmt w:val="bullet"/>
      <w:lvlText w:val="•"/>
      <w:lvlJc w:val="left"/>
      <w:pPr>
        <w:tabs>
          <w:tab w:val="num" w:pos="3600"/>
        </w:tabs>
        <w:ind w:left="3600" w:hanging="360"/>
      </w:pPr>
      <w:rPr>
        <w:rFonts w:ascii="Arial" w:hAnsi="Arial" w:hint="default"/>
      </w:rPr>
    </w:lvl>
    <w:lvl w:ilvl="5" w:tplc="71FC4FF8" w:tentative="1">
      <w:start w:val="1"/>
      <w:numFmt w:val="bullet"/>
      <w:lvlText w:val="•"/>
      <w:lvlJc w:val="left"/>
      <w:pPr>
        <w:tabs>
          <w:tab w:val="num" w:pos="4320"/>
        </w:tabs>
        <w:ind w:left="4320" w:hanging="360"/>
      </w:pPr>
      <w:rPr>
        <w:rFonts w:ascii="Arial" w:hAnsi="Arial" w:hint="default"/>
      </w:rPr>
    </w:lvl>
    <w:lvl w:ilvl="6" w:tplc="7430DF24" w:tentative="1">
      <w:start w:val="1"/>
      <w:numFmt w:val="bullet"/>
      <w:lvlText w:val="•"/>
      <w:lvlJc w:val="left"/>
      <w:pPr>
        <w:tabs>
          <w:tab w:val="num" w:pos="5040"/>
        </w:tabs>
        <w:ind w:left="5040" w:hanging="360"/>
      </w:pPr>
      <w:rPr>
        <w:rFonts w:ascii="Arial" w:hAnsi="Arial" w:hint="default"/>
      </w:rPr>
    </w:lvl>
    <w:lvl w:ilvl="7" w:tplc="2474D99C" w:tentative="1">
      <w:start w:val="1"/>
      <w:numFmt w:val="bullet"/>
      <w:lvlText w:val="•"/>
      <w:lvlJc w:val="left"/>
      <w:pPr>
        <w:tabs>
          <w:tab w:val="num" w:pos="5760"/>
        </w:tabs>
        <w:ind w:left="5760" w:hanging="360"/>
      </w:pPr>
      <w:rPr>
        <w:rFonts w:ascii="Arial" w:hAnsi="Arial" w:hint="default"/>
      </w:rPr>
    </w:lvl>
    <w:lvl w:ilvl="8" w:tplc="B1A8317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48D3E18"/>
    <w:multiLevelType w:val="hybridMultilevel"/>
    <w:tmpl w:val="5ECC38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5C32EC"/>
    <w:multiLevelType w:val="hybridMultilevel"/>
    <w:tmpl w:val="71A8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8A275E"/>
    <w:multiLevelType w:val="multilevel"/>
    <w:tmpl w:val="E7F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47126">
    <w:abstractNumId w:val="7"/>
  </w:num>
  <w:num w:numId="2" w16cid:durableId="504437693">
    <w:abstractNumId w:val="6"/>
  </w:num>
  <w:num w:numId="3" w16cid:durableId="985662803">
    <w:abstractNumId w:val="3"/>
  </w:num>
  <w:num w:numId="4" w16cid:durableId="2072380855">
    <w:abstractNumId w:val="1"/>
  </w:num>
  <w:num w:numId="5" w16cid:durableId="1408847023">
    <w:abstractNumId w:val="9"/>
  </w:num>
  <w:num w:numId="6" w16cid:durableId="479347853">
    <w:abstractNumId w:val="4"/>
  </w:num>
  <w:num w:numId="7" w16cid:durableId="879440821">
    <w:abstractNumId w:val="5"/>
  </w:num>
  <w:num w:numId="8" w16cid:durableId="1028608890">
    <w:abstractNumId w:val="2"/>
  </w:num>
  <w:num w:numId="9" w16cid:durableId="410737523">
    <w:abstractNumId w:val="0"/>
  </w:num>
  <w:num w:numId="10" w16cid:durableId="67411448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4CB4"/>
    <w:rsid w:val="00006DDB"/>
    <w:rsid w:val="00013006"/>
    <w:rsid w:val="000131D0"/>
    <w:rsid w:val="00013F31"/>
    <w:rsid w:val="00014B54"/>
    <w:rsid w:val="00015B5D"/>
    <w:rsid w:val="00015E46"/>
    <w:rsid w:val="00020B9A"/>
    <w:rsid w:val="0002208D"/>
    <w:rsid w:val="00023D9B"/>
    <w:rsid w:val="000246D8"/>
    <w:rsid w:val="00024924"/>
    <w:rsid w:val="00025671"/>
    <w:rsid w:val="00026510"/>
    <w:rsid w:val="0003186B"/>
    <w:rsid w:val="00032E33"/>
    <w:rsid w:val="0003308E"/>
    <w:rsid w:val="000339CE"/>
    <w:rsid w:val="00034404"/>
    <w:rsid w:val="00034665"/>
    <w:rsid w:val="00034A67"/>
    <w:rsid w:val="00035860"/>
    <w:rsid w:val="000358BF"/>
    <w:rsid w:val="000376FC"/>
    <w:rsid w:val="00037E8C"/>
    <w:rsid w:val="000407F5"/>
    <w:rsid w:val="00040D20"/>
    <w:rsid w:val="00042612"/>
    <w:rsid w:val="00042CA5"/>
    <w:rsid w:val="00043701"/>
    <w:rsid w:val="00045461"/>
    <w:rsid w:val="00046D99"/>
    <w:rsid w:val="0005075C"/>
    <w:rsid w:val="00052317"/>
    <w:rsid w:val="000527A6"/>
    <w:rsid w:val="00053C29"/>
    <w:rsid w:val="0005458F"/>
    <w:rsid w:val="00055E35"/>
    <w:rsid w:val="00060276"/>
    <w:rsid w:val="000602DE"/>
    <w:rsid w:val="0006039E"/>
    <w:rsid w:val="000617C9"/>
    <w:rsid w:val="00061C94"/>
    <w:rsid w:val="0006259A"/>
    <w:rsid w:val="00062AC0"/>
    <w:rsid w:val="00062E80"/>
    <w:rsid w:val="00063EFD"/>
    <w:rsid w:val="00064F3A"/>
    <w:rsid w:val="00066B2A"/>
    <w:rsid w:val="00070054"/>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1D05"/>
    <w:rsid w:val="000A2F8C"/>
    <w:rsid w:val="000A34D5"/>
    <w:rsid w:val="000A4E01"/>
    <w:rsid w:val="000A560F"/>
    <w:rsid w:val="000A7ACB"/>
    <w:rsid w:val="000B0756"/>
    <w:rsid w:val="000B5FC7"/>
    <w:rsid w:val="000B6DC3"/>
    <w:rsid w:val="000C2038"/>
    <w:rsid w:val="000C3537"/>
    <w:rsid w:val="000C55C8"/>
    <w:rsid w:val="000C66F8"/>
    <w:rsid w:val="000C6B1E"/>
    <w:rsid w:val="000D1011"/>
    <w:rsid w:val="000D130A"/>
    <w:rsid w:val="000D4D2D"/>
    <w:rsid w:val="000D4E9D"/>
    <w:rsid w:val="000D529D"/>
    <w:rsid w:val="000E188A"/>
    <w:rsid w:val="000E3139"/>
    <w:rsid w:val="000E381A"/>
    <w:rsid w:val="000E5617"/>
    <w:rsid w:val="000E71F0"/>
    <w:rsid w:val="000E7724"/>
    <w:rsid w:val="000F01D4"/>
    <w:rsid w:val="000F1195"/>
    <w:rsid w:val="000F171E"/>
    <w:rsid w:val="000F196C"/>
    <w:rsid w:val="000F3E38"/>
    <w:rsid w:val="000F4457"/>
    <w:rsid w:val="000F5BFE"/>
    <w:rsid w:val="000F681A"/>
    <w:rsid w:val="001017BA"/>
    <w:rsid w:val="001029DD"/>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DD7"/>
    <w:rsid w:val="00122EEE"/>
    <w:rsid w:val="001238D4"/>
    <w:rsid w:val="0012436B"/>
    <w:rsid w:val="00126A06"/>
    <w:rsid w:val="00130C1F"/>
    <w:rsid w:val="00130C70"/>
    <w:rsid w:val="001315B6"/>
    <w:rsid w:val="00131CE6"/>
    <w:rsid w:val="00132173"/>
    <w:rsid w:val="00133952"/>
    <w:rsid w:val="00137150"/>
    <w:rsid w:val="00144D0B"/>
    <w:rsid w:val="0014790B"/>
    <w:rsid w:val="00152AB5"/>
    <w:rsid w:val="001545B4"/>
    <w:rsid w:val="00154EE6"/>
    <w:rsid w:val="0015603B"/>
    <w:rsid w:val="00156171"/>
    <w:rsid w:val="0016251B"/>
    <w:rsid w:val="00162EC1"/>
    <w:rsid w:val="0016335F"/>
    <w:rsid w:val="00163AB6"/>
    <w:rsid w:val="00163C6B"/>
    <w:rsid w:val="00163EE5"/>
    <w:rsid w:val="0016610D"/>
    <w:rsid w:val="00166E1A"/>
    <w:rsid w:val="0016798E"/>
    <w:rsid w:val="00170712"/>
    <w:rsid w:val="0017177D"/>
    <w:rsid w:val="00172403"/>
    <w:rsid w:val="001756B2"/>
    <w:rsid w:val="001756DC"/>
    <w:rsid w:val="001758AD"/>
    <w:rsid w:val="00175A53"/>
    <w:rsid w:val="001771FB"/>
    <w:rsid w:val="00182034"/>
    <w:rsid w:val="0018344C"/>
    <w:rsid w:val="00183CC8"/>
    <w:rsid w:val="0018498F"/>
    <w:rsid w:val="00186434"/>
    <w:rsid w:val="00186AE5"/>
    <w:rsid w:val="00187201"/>
    <w:rsid w:val="0019080E"/>
    <w:rsid w:val="0019150C"/>
    <w:rsid w:val="00191526"/>
    <w:rsid w:val="00191A28"/>
    <w:rsid w:val="00191D4B"/>
    <w:rsid w:val="00195056"/>
    <w:rsid w:val="001954BD"/>
    <w:rsid w:val="001A1713"/>
    <w:rsid w:val="001A35B9"/>
    <w:rsid w:val="001A399B"/>
    <w:rsid w:val="001A3C16"/>
    <w:rsid w:val="001A4671"/>
    <w:rsid w:val="001A5BCA"/>
    <w:rsid w:val="001A5E3D"/>
    <w:rsid w:val="001B08DE"/>
    <w:rsid w:val="001B17FD"/>
    <w:rsid w:val="001B214C"/>
    <w:rsid w:val="001B2A8F"/>
    <w:rsid w:val="001B32C6"/>
    <w:rsid w:val="001C0E40"/>
    <w:rsid w:val="001C2945"/>
    <w:rsid w:val="001C4F8A"/>
    <w:rsid w:val="001C527E"/>
    <w:rsid w:val="001C64D0"/>
    <w:rsid w:val="001C6724"/>
    <w:rsid w:val="001C7311"/>
    <w:rsid w:val="001C7B81"/>
    <w:rsid w:val="001C7F35"/>
    <w:rsid w:val="001D69F8"/>
    <w:rsid w:val="001D7482"/>
    <w:rsid w:val="001E0512"/>
    <w:rsid w:val="001E0851"/>
    <w:rsid w:val="001E14CE"/>
    <w:rsid w:val="001E4327"/>
    <w:rsid w:val="001E5926"/>
    <w:rsid w:val="001E5C26"/>
    <w:rsid w:val="001E7BF3"/>
    <w:rsid w:val="001F0121"/>
    <w:rsid w:val="001F030F"/>
    <w:rsid w:val="001F13F9"/>
    <w:rsid w:val="001F1DB4"/>
    <w:rsid w:val="001F25C1"/>
    <w:rsid w:val="001F4436"/>
    <w:rsid w:val="001F5169"/>
    <w:rsid w:val="001F61EA"/>
    <w:rsid w:val="001F725E"/>
    <w:rsid w:val="00201E9F"/>
    <w:rsid w:val="002020C9"/>
    <w:rsid w:val="00202895"/>
    <w:rsid w:val="00203994"/>
    <w:rsid w:val="00203E6F"/>
    <w:rsid w:val="00204093"/>
    <w:rsid w:val="00210B0E"/>
    <w:rsid w:val="00213B9C"/>
    <w:rsid w:val="0021555C"/>
    <w:rsid w:val="00215F15"/>
    <w:rsid w:val="0021733B"/>
    <w:rsid w:val="0021735B"/>
    <w:rsid w:val="0021780D"/>
    <w:rsid w:val="0022008B"/>
    <w:rsid w:val="00220BEC"/>
    <w:rsid w:val="00222B9B"/>
    <w:rsid w:val="00223B7D"/>
    <w:rsid w:val="002240C7"/>
    <w:rsid w:val="00224708"/>
    <w:rsid w:val="002260D3"/>
    <w:rsid w:val="00226717"/>
    <w:rsid w:val="002267B6"/>
    <w:rsid w:val="00230173"/>
    <w:rsid w:val="00232BC8"/>
    <w:rsid w:val="00232D08"/>
    <w:rsid w:val="0023426B"/>
    <w:rsid w:val="00235933"/>
    <w:rsid w:val="0023655B"/>
    <w:rsid w:val="00240F72"/>
    <w:rsid w:val="002413B1"/>
    <w:rsid w:val="00243812"/>
    <w:rsid w:val="0024413E"/>
    <w:rsid w:val="0024466B"/>
    <w:rsid w:val="00246AD9"/>
    <w:rsid w:val="00247C67"/>
    <w:rsid w:val="00250367"/>
    <w:rsid w:val="00251085"/>
    <w:rsid w:val="00252B59"/>
    <w:rsid w:val="0025319D"/>
    <w:rsid w:val="002539E0"/>
    <w:rsid w:val="00256919"/>
    <w:rsid w:val="00260EFC"/>
    <w:rsid w:val="00261C97"/>
    <w:rsid w:val="002627B5"/>
    <w:rsid w:val="002628F8"/>
    <w:rsid w:val="00271197"/>
    <w:rsid w:val="00271BD9"/>
    <w:rsid w:val="0027380F"/>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1A95"/>
    <w:rsid w:val="002A2509"/>
    <w:rsid w:val="002A36E1"/>
    <w:rsid w:val="002A7C8B"/>
    <w:rsid w:val="002B0A6C"/>
    <w:rsid w:val="002C3DBB"/>
    <w:rsid w:val="002C7D30"/>
    <w:rsid w:val="002D06AE"/>
    <w:rsid w:val="002D1804"/>
    <w:rsid w:val="002D2842"/>
    <w:rsid w:val="002D642B"/>
    <w:rsid w:val="002D7ECD"/>
    <w:rsid w:val="002E0766"/>
    <w:rsid w:val="002E570E"/>
    <w:rsid w:val="002E635C"/>
    <w:rsid w:val="002E6937"/>
    <w:rsid w:val="002E6A15"/>
    <w:rsid w:val="002E7747"/>
    <w:rsid w:val="002F0BD9"/>
    <w:rsid w:val="002F0C18"/>
    <w:rsid w:val="002F2336"/>
    <w:rsid w:val="002F4F41"/>
    <w:rsid w:val="002F64B1"/>
    <w:rsid w:val="002F6630"/>
    <w:rsid w:val="003012ED"/>
    <w:rsid w:val="00301A07"/>
    <w:rsid w:val="00301D78"/>
    <w:rsid w:val="0030252D"/>
    <w:rsid w:val="00305966"/>
    <w:rsid w:val="00305ABE"/>
    <w:rsid w:val="00307DCA"/>
    <w:rsid w:val="00313BDB"/>
    <w:rsid w:val="00315C9E"/>
    <w:rsid w:val="00316315"/>
    <w:rsid w:val="00317251"/>
    <w:rsid w:val="00317ADB"/>
    <w:rsid w:val="00320BB6"/>
    <w:rsid w:val="00323F1E"/>
    <w:rsid w:val="0032417D"/>
    <w:rsid w:val="00325C7A"/>
    <w:rsid w:val="00326B22"/>
    <w:rsid w:val="00327D73"/>
    <w:rsid w:val="003324C3"/>
    <w:rsid w:val="003339AE"/>
    <w:rsid w:val="00334472"/>
    <w:rsid w:val="00334914"/>
    <w:rsid w:val="00336A52"/>
    <w:rsid w:val="00336D4D"/>
    <w:rsid w:val="00341D5D"/>
    <w:rsid w:val="0034521F"/>
    <w:rsid w:val="00345727"/>
    <w:rsid w:val="00346D30"/>
    <w:rsid w:val="003502FB"/>
    <w:rsid w:val="003505C4"/>
    <w:rsid w:val="003522A8"/>
    <w:rsid w:val="00352CCA"/>
    <w:rsid w:val="0035302A"/>
    <w:rsid w:val="00354783"/>
    <w:rsid w:val="003566C0"/>
    <w:rsid w:val="003574EF"/>
    <w:rsid w:val="00357ACA"/>
    <w:rsid w:val="00357FDF"/>
    <w:rsid w:val="003609FF"/>
    <w:rsid w:val="00360C7C"/>
    <w:rsid w:val="00360D4A"/>
    <w:rsid w:val="00363FD5"/>
    <w:rsid w:val="00365B4F"/>
    <w:rsid w:val="0036601C"/>
    <w:rsid w:val="00367571"/>
    <w:rsid w:val="0036784F"/>
    <w:rsid w:val="0037146D"/>
    <w:rsid w:val="0037223D"/>
    <w:rsid w:val="0037267E"/>
    <w:rsid w:val="00372D41"/>
    <w:rsid w:val="003735DA"/>
    <w:rsid w:val="00373610"/>
    <w:rsid w:val="003736FC"/>
    <w:rsid w:val="00373EF1"/>
    <w:rsid w:val="0037627C"/>
    <w:rsid w:val="0037752B"/>
    <w:rsid w:val="00377C15"/>
    <w:rsid w:val="003813CD"/>
    <w:rsid w:val="00382557"/>
    <w:rsid w:val="00382FC1"/>
    <w:rsid w:val="003832AE"/>
    <w:rsid w:val="00383A24"/>
    <w:rsid w:val="00383AFD"/>
    <w:rsid w:val="00383B1C"/>
    <w:rsid w:val="00386C4D"/>
    <w:rsid w:val="00387BD1"/>
    <w:rsid w:val="00387D99"/>
    <w:rsid w:val="0039128E"/>
    <w:rsid w:val="003940F7"/>
    <w:rsid w:val="003941DC"/>
    <w:rsid w:val="00394E97"/>
    <w:rsid w:val="003A14D8"/>
    <w:rsid w:val="003A1D3E"/>
    <w:rsid w:val="003A2275"/>
    <w:rsid w:val="003A2489"/>
    <w:rsid w:val="003A45BD"/>
    <w:rsid w:val="003A65C1"/>
    <w:rsid w:val="003A70E9"/>
    <w:rsid w:val="003A70F6"/>
    <w:rsid w:val="003B126F"/>
    <w:rsid w:val="003B21ED"/>
    <w:rsid w:val="003B6A16"/>
    <w:rsid w:val="003C0F2C"/>
    <w:rsid w:val="003C11A3"/>
    <w:rsid w:val="003C12D2"/>
    <w:rsid w:val="003C4824"/>
    <w:rsid w:val="003C4D70"/>
    <w:rsid w:val="003C66CE"/>
    <w:rsid w:val="003D3549"/>
    <w:rsid w:val="003D56E8"/>
    <w:rsid w:val="003D6F7F"/>
    <w:rsid w:val="003E0150"/>
    <w:rsid w:val="003E7BAE"/>
    <w:rsid w:val="003F1125"/>
    <w:rsid w:val="003F24D6"/>
    <w:rsid w:val="003F2616"/>
    <w:rsid w:val="003F3631"/>
    <w:rsid w:val="003F3CDA"/>
    <w:rsid w:val="003F3DD4"/>
    <w:rsid w:val="00400914"/>
    <w:rsid w:val="00401BA2"/>
    <w:rsid w:val="00406538"/>
    <w:rsid w:val="00407E3A"/>
    <w:rsid w:val="00411432"/>
    <w:rsid w:val="00412940"/>
    <w:rsid w:val="00414482"/>
    <w:rsid w:val="00415CF7"/>
    <w:rsid w:val="0041658E"/>
    <w:rsid w:val="00416FA5"/>
    <w:rsid w:val="00421DF3"/>
    <w:rsid w:val="004220A3"/>
    <w:rsid w:val="00423566"/>
    <w:rsid w:val="00423CEE"/>
    <w:rsid w:val="00423F45"/>
    <w:rsid w:val="00424D85"/>
    <w:rsid w:val="0042588B"/>
    <w:rsid w:val="0042719A"/>
    <w:rsid w:val="00430579"/>
    <w:rsid w:val="004315A2"/>
    <w:rsid w:val="0043162E"/>
    <w:rsid w:val="00431D66"/>
    <w:rsid w:val="00435F33"/>
    <w:rsid w:val="00436E64"/>
    <w:rsid w:val="004403B3"/>
    <w:rsid w:val="00440F4B"/>
    <w:rsid w:val="00442954"/>
    <w:rsid w:val="00444386"/>
    <w:rsid w:val="004475B8"/>
    <w:rsid w:val="00447D11"/>
    <w:rsid w:val="00447E6D"/>
    <w:rsid w:val="004500F0"/>
    <w:rsid w:val="00450AA8"/>
    <w:rsid w:val="00450B76"/>
    <w:rsid w:val="00450C4C"/>
    <w:rsid w:val="0045233F"/>
    <w:rsid w:val="00453E86"/>
    <w:rsid w:val="00455909"/>
    <w:rsid w:val="00457CEF"/>
    <w:rsid w:val="00460BDB"/>
    <w:rsid w:val="004626D8"/>
    <w:rsid w:val="00463AE0"/>
    <w:rsid w:val="00464997"/>
    <w:rsid w:val="0046521E"/>
    <w:rsid w:val="00466447"/>
    <w:rsid w:val="0047353D"/>
    <w:rsid w:val="0047459F"/>
    <w:rsid w:val="0047549E"/>
    <w:rsid w:val="00475BDF"/>
    <w:rsid w:val="00475E8D"/>
    <w:rsid w:val="0048017B"/>
    <w:rsid w:val="00481A70"/>
    <w:rsid w:val="00482EA3"/>
    <w:rsid w:val="00482F96"/>
    <w:rsid w:val="00483DF9"/>
    <w:rsid w:val="00484578"/>
    <w:rsid w:val="004853CF"/>
    <w:rsid w:val="00491B72"/>
    <w:rsid w:val="00495194"/>
    <w:rsid w:val="00497705"/>
    <w:rsid w:val="004A0D3B"/>
    <w:rsid w:val="004A1871"/>
    <w:rsid w:val="004A2BB2"/>
    <w:rsid w:val="004A3F50"/>
    <w:rsid w:val="004A4F4A"/>
    <w:rsid w:val="004A5803"/>
    <w:rsid w:val="004A6054"/>
    <w:rsid w:val="004A6A02"/>
    <w:rsid w:val="004A7456"/>
    <w:rsid w:val="004B1F85"/>
    <w:rsid w:val="004B2FB8"/>
    <w:rsid w:val="004B32F0"/>
    <w:rsid w:val="004B3804"/>
    <w:rsid w:val="004B3D60"/>
    <w:rsid w:val="004B3F68"/>
    <w:rsid w:val="004B6137"/>
    <w:rsid w:val="004B6B16"/>
    <w:rsid w:val="004B7100"/>
    <w:rsid w:val="004C0BA2"/>
    <w:rsid w:val="004C129F"/>
    <w:rsid w:val="004C1547"/>
    <w:rsid w:val="004C16B9"/>
    <w:rsid w:val="004C2CC2"/>
    <w:rsid w:val="004C2E2E"/>
    <w:rsid w:val="004C3839"/>
    <w:rsid w:val="004C4CB4"/>
    <w:rsid w:val="004C560B"/>
    <w:rsid w:val="004C65A3"/>
    <w:rsid w:val="004C728D"/>
    <w:rsid w:val="004C7ADF"/>
    <w:rsid w:val="004C7E4F"/>
    <w:rsid w:val="004D11F7"/>
    <w:rsid w:val="004D15DB"/>
    <w:rsid w:val="004D17DE"/>
    <w:rsid w:val="004D24BB"/>
    <w:rsid w:val="004D3369"/>
    <w:rsid w:val="004D4347"/>
    <w:rsid w:val="004D5036"/>
    <w:rsid w:val="004D5607"/>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5CC"/>
    <w:rsid w:val="00502F94"/>
    <w:rsid w:val="00504982"/>
    <w:rsid w:val="00504C94"/>
    <w:rsid w:val="00504EBA"/>
    <w:rsid w:val="0050604A"/>
    <w:rsid w:val="00511746"/>
    <w:rsid w:val="005140C1"/>
    <w:rsid w:val="00514FC7"/>
    <w:rsid w:val="00516165"/>
    <w:rsid w:val="00517C25"/>
    <w:rsid w:val="00523C1D"/>
    <w:rsid w:val="00524222"/>
    <w:rsid w:val="00524CF4"/>
    <w:rsid w:val="00527DA9"/>
    <w:rsid w:val="00531107"/>
    <w:rsid w:val="00531241"/>
    <w:rsid w:val="00532343"/>
    <w:rsid w:val="0053234E"/>
    <w:rsid w:val="00533941"/>
    <w:rsid w:val="00534C94"/>
    <w:rsid w:val="00535CAD"/>
    <w:rsid w:val="0053625E"/>
    <w:rsid w:val="00543536"/>
    <w:rsid w:val="005435DB"/>
    <w:rsid w:val="00543C5D"/>
    <w:rsid w:val="0054500B"/>
    <w:rsid w:val="0054677D"/>
    <w:rsid w:val="0054678F"/>
    <w:rsid w:val="00547073"/>
    <w:rsid w:val="00547787"/>
    <w:rsid w:val="00547A82"/>
    <w:rsid w:val="00547F0C"/>
    <w:rsid w:val="00550762"/>
    <w:rsid w:val="005521D4"/>
    <w:rsid w:val="00552589"/>
    <w:rsid w:val="00553EEF"/>
    <w:rsid w:val="00554A8B"/>
    <w:rsid w:val="00557FBE"/>
    <w:rsid w:val="00563812"/>
    <w:rsid w:val="00563A3B"/>
    <w:rsid w:val="005643E3"/>
    <w:rsid w:val="00567619"/>
    <w:rsid w:val="0057052F"/>
    <w:rsid w:val="00571097"/>
    <w:rsid w:val="00572EDA"/>
    <w:rsid w:val="00573509"/>
    <w:rsid w:val="00573E63"/>
    <w:rsid w:val="00574BDD"/>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80D"/>
    <w:rsid w:val="005D1DC1"/>
    <w:rsid w:val="005D655E"/>
    <w:rsid w:val="005D6629"/>
    <w:rsid w:val="005E1BE9"/>
    <w:rsid w:val="005E1F6E"/>
    <w:rsid w:val="005E4394"/>
    <w:rsid w:val="005E63FA"/>
    <w:rsid w:val="005F4E93"/>
    <w:rsid w:val="005F5EA2"/>
    <w:rsid w:val="005F61FC"/>
    <w:rsid w:val="005F6ABF"/>
    <w:rsid w:val="0060465E"/>
    <w:rsid w:val="00605522"/>
    <w:rsid w:val="006068E9"/>
    <w:rsid w:val="00606E63"/>
    <w:rsid w:val="00606F7C"/>
    <w:rsid w:val="00607381"/>
    <w:rsid w:val="00612838"/>
    <w:rsid w:val="00617F1B"/>
    <w:rsid w:val="00620A7C"/>
    <w:rsid w:val="00620BAC"/>
    <w:rsid w:val="00621485"/>
    <w:rsid w:val="00622C4F"/>
    <w:rsid w:val="00622FB3"/>
    <w:rsid w:val="00623125"/>
    <w:rsid w:val="00624592"/>
    <w:rsid w:val="006250BC"/>
    <w:rsid w:val="0062711E"/>
    <w:rsid w:val="00634280"/>
    <w:rsid w:val="0063487C"/>
    <w:rsid w:val="0063530F"/>
    <w:rsid w:val="00637013"/>
    <w:rsid w:val="0064052D"/>
    <w:rsid w:val="006412F4"/>
    <w:rsid w:val="006425C4"/>
    <w:rsid w:val="00642609"/>
    <w:rsid w:val="006434D3"/>
    <w:rsid w:val="00645A29"/>
    <w:rsid w:val="00650E8D"/>
    <w:rsid w:val="00653A65"/>
    <w:rsid w:val="00655C0F"/>
    <w:rsid w:val="00656015"/>
    <w:rsid w:val="00656EA7"/>
    <w:rsid w:val="006573A8"/>
    <w:rsid w:val="0066014F"/>
    <w:rsid w:val="00660D31"/>
    <w:rsid w:val="0066352A"/>
    <w:rsid w:val="00664361"/>
    <w:rsid w:val="006650E9"/>
    <w:rsid w:val="006653E0"/>
    <w:rsid w:val="0066594A"/>
    <w:rsid w:val="0066773F"/>
    <w:rsid w:val="00671126"/>
    <w:rsid w:val="00672BEE"/>
    <w:rsid w:val="00673E8A"/>
    <w:rsid w:val="0067451B"/>
    <w:rsid w:val="00676321"/>
    <w:rsid w:val="00676F0A"/>
    <w:rsid w:val="00677158"/>
    <w:rsid w:val="00680C53"/>
    <w:rsid w:val="00681AAD"/>
    <w:rsid w:val="00681F7E"/>
    <w:rsid w:val="00682050"/>
    <w:rsid w:val="006826E1"/>
    <w:rsid w:val="00682CF3"/>
    <w:rsid w:val="00683959"/>
    <w:rsid w:val="00687452"/>
    <w:rsid w:val="0068772D"/>
    <w:rsid w:val="006877C7"/>
    <w:rsid w:val="00690455"/>
    <w:rsid w:val="00690D8D"/>
    <w:rsid w:val="0069148F"/>
    <w:rsid w:val="00695038"/>
    <w:rsid w:val="00697305"/>
    <w:rsid w:val="006A0D7C"/>
    <w:rsid w:val="006A3216"/>
    <w:rsid w:val="006A399D"/>
    <w:rsid w:val="006A4586"/>
    <w:rsid w:val="006A4B58"/>
    <w:rsid w:val="006A5760"/>
    <w:rsid w:val="006A5B9C"/>
    <w:rsid w:val="006A62E5"/>
    <w:rsid w:val="006A7193"/>
    <w:rsid w:val="006B0D7F"/>
    <w:rsid w:val="006B1464"/>
    <w:rsid w:val="006B28F0"/>
    <w:rsid w:val="006B3038"/>
    <w:rsid w:val="006B3688"/>
    <w:rsid w:val="006B3D9A"/>
    <w:rsid w:val="006B60D1"/>
    <w:rsid w:val="006B618D"/>
    <w:rsid w:val="006B7CD0"/>
    <w:rsid w:val="006B7D21"/>
    <w:rsid w:val="006C0811"/>
    <w:rsid w:val="006C147A"/>
    <w:rsid w:val="006C1BFE"/>
    <w:rsid w:val="006C1C5E"/>
    <w:rsid w:val="006C1DCA"/>
    <w:rsid w:val="006C2B13"/>
    <w:rsid w:val="006C3464"/>
    <w:rsid w:val="006C46A4"/>
    <w:rsid w:val="006C66E4"/>
    <w:rsid w:val="006C7511"/>
    <w:rsid w:val="006D0386"/>
    <w:rsid w:val="006D559D"/>
    <w:rsid w:val="006D5C62"/>
    <w:rsid w:val="006D75C6"/>
    <w:rsid w:val="006D76E8"/>
    <w:rsid w:val="006D7E2D"/>
    <w:rsid w:val="006E00D3"/>
    <w:rsid w:val="006E2E6D"/>
    <w:rsid w:val="006E5E1E"/>
    <w:rsid w:val="006E6BDA"/>
    <w:rsid w:val="006E7753"/>
    <w:rsid w:val="006F1D85"/>
    <w:rsid w:val="006F239B"/>
    <w:rsid w:val="006F404A"/>
    <w:rsid w:val="006F6B03"/>
    <w:rsid w:val="00700D40"/>
    <w:rsid w:val="00701331"/>
    <w:rsid w:val="00703222"/>
    <w:rsid w:val="007042EB"/>
    <w:rsid w:val="007051F5"/>
    <w:rsid w:val="00706690"/>
    <w:rsid w:val="00707A62"/>
    <w:rsid w:val="00710CD7"/>
    <w:rsid w:val="00711C57"/>
    <w:rsid w:val="00711FFD"/>
    <w:rsid w:val="00712DC9"/>
    <w:rsid w:val="00714A0F"/>
    <w:rsid w:val="0072022B"/>
    <w:rsid w:val="00720D83"/>
    <w:rsid w:val="007262EF"/>
    <w:rsid w:val="007267E0"/>
    <w:rsid w:val="00726BF3"/>
    <w:rsid w:val="00726F4E"/>
    <w:rsid w:val="0072706B"/>
    <w:rsid w:val="00730DB7"/>
    <w:rsid w:val="007333FC"/>
    <w:rsid w:val="007337EC"/>
    <w:rsid w:val="007341E8"/>
    <w:rsid w:val="00734685"/>
    <w:rsid w:val="00734A9A"/>
    <w:rsid w:val="00734DC4"/>
    <w:rsid w:val="00736172"/>
    <w:rsid w:val="007366A0"/>
    <w:rsid w:val="0073674F"/>
    <w:rsid w:val="007368AF"/>
    <w:rsid w:val="00740EDB"/>
    <w:rsid w:val="007420C2"/>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4B8D"/>
    <w:rsid w:val="00766BCF"/>
    <w:rsid w:val="00767434"/>
    <w:rsid w:val="00767DA4"/>
    <w:rsid w:val="007703E9"/>
    <w:rsid w:val="00770BE4"/>
    <w:rsid w:val="00770FE1"/>
    <w:rsid w:val="007732DE"/>
    <w:rsid w:val="007738DC"/>
    <w:rsid w:val="00776E03"/>
    <w:rsid w:val="0077733A"/>
    <w:rsid w:val="00782468"/>
    <w:rsid w:val="007832D9"/>
    <w:rsid w:val="00783A94"/>
    <w:rsid w:val="007842C5"/>
    <w:rsid w:val="00786815"/>
    <w:rsid w:val="00786819"/>
    <w:rsid w:val="00790CFD"/>
    <w:rsid w:val="00794724"/>
    <w:rsid w:val="00794BEF"/>
    <w:rsid w:val="007976F2"/>
    <w:rsid w:val="00797EDB"/>
    <w:rsid w:val="007A0790"/>
    <w:rsid w:val="007A0DB9"/>
    <w:rsid w:val="007A1380"/>
    <w:rsid w:val="007A2EB3"/>
    <w:rsid w:val="007A3A6E"/>
    <w:rsid w:val="007A4464"/>
    <w:rsid w:val="007A57FC"/>
    <w:rsid w:val="007B464F"/>
    <w:rsid w:val="007B6D95"/>
    <w:rsid w:val="007B7573"/>
    <w:rsid w:val="007C6A94"/>
    <w:rsid w:val="007D1BEF"/>
    <w:rsid w:val="007D2805"/>
    <w:rsid w:val="007D2911"/>
    <w:rsid w:val="007D2F63"/>
    <w:rsid w:val="007D307E"/>
    <w:rsid w:val="007D326F"/>
    <w:rsid w:val="007D44E2"/>
    <w:rsid w:val="007D4D18"/>
    <w:rsid w:val="007D5ED9"/>
    <w:rsid w:val="007D7221"/>
    <w:rsid w:val="007D7A5E"/>
    <w:rsid w:val="007E0D32"/>
    <w:rsid w:val="007E1821"/>
    <w:rsid w:val="007E2801"/>
    <w:rsid w:val="007E64C6"/>
    <w:rsid w:val="007E78CE"/>
    <w:rsid w:val="007F0539"/>
    <w:rsid w:val="007F06F8"/>
    <w:rsid w:val="007F40AE"/>
    <w:rsid w:val="007F4957"/>
    <w:rsid w:val="007F5DB5"/>
    <w:rsid w:val="007F6055"/>
    <w:rsid w:val="007F682C"/>
    <w:rsid w:val="007F6C38"/>
    <w:rsid w:val="007F7FC8"/>
    <w:rsid w:val="0080064E"/>
    <w:rsid w:val="0080362F"/>
    <w:rsid w:val="00807324"/>
    <w:rsid w:val="00807B22"/>
    <w:rsid w:val="00810470"/>
    <w:rsid w:val="008106FD"/>
    <w:rsid w:val="008119AD"/>
    <w:rsid w:val="0081358D"/>
    <w:rsid w:val="00814593"/>
    <w:rsid w:val="008162B6"/>
    <w:rsid w:val="0081764D"/>
    <w:rsid w:val="00817C66"/>
    <w:rsid w:val="00817C6D"/>
    <w:rsid w:val="008219AF"/>
    <w:rsid w:val="008231B2"/>
    <w:rsid w:val="00824B78"/>
    <w:rsid w:val="0082597A"/>
    <w:rsid w:val="00826175"/>
    <w:rsid w:val="00826546"/>
    <w:rsid w:val="0082678A"/>
    <w:rsid w:val="00830892"/>
    <w:rsid w:val="00831775"/>
    <w:rsid w:val="0083250A"/>
    <w:rsid w:val="00832A07"/>
    <w:rsid w:val="008358DD"/>
    <w:rsid w:val="00835EB2"/>
    <w:rsid w:val="008366AE"/>
    <w:rsid w:val="00837B55"/>
    <w:rsid w:val="00837DBC"/>
    <w:rsid w:val="00840AD5"/>
    <w:rsid w:val="00843142"/>
    <w:rsid w:val="00843C21"/>
    <w:rsid w:val="00846824"/>
    <w:rsid w:val="00847509"/>
    <w:rsid w:val="008518B1"/>
    <w:rsid w:val="00853442"/>
    <w:rsid w:val="0085420A"/>
    <w:rsid w:val="00855A0B"/>
    <w:rsid w:val="00855B00"/>
    <w:rsid w:val="008568F5"/>
    <w:rsid w:val="00857600"/>
    <w:rsid w:val="00857ADB"/>
    <w:rsid w:val="00861785"/>
    <w:rsid w:val="008639E2"/>
    <w:rsid w:val="008644E2"/>
    <w:rsid w:val="0086611B"/>
    <w:rsid w:val="008669A3"/>
    <w:rsid w:val="00867881"/>
    <w:rsid w:val="00867DA4"/>
    <w:rsid w:val="008700B5"/>
    <w:rsid w:val="008704F6"/>
    <w:rsid w:val="008727F3"/>
    <w:rsid w:val="008747F5"/>
    <w:rsid w:val="0087556E"/>
    <w:rsid w:val="008767CA"/>
    <w:rsid w:val="00876B0A"/>
    <w:rsid w:val="00876F24"/>
    <w:rsid w:val="0088113E"/>
    <w:rsid w:val="00883B34"/>
    <w:rsid w:val="00885E0F"/>
    <w:rsid w:val="008873E0"/>
    <w:rsid w:val="00890061"/>
    <w:rsid w:val="00892B0C"/>
    <w:rsid w:val="0089419D"/>
    <w:rsid w:val="0089455F"/>
    <w:rsid w:val="00894DAC"/>
    <w:rsid w:val="00897438"/>
    <w:rsid w:val="0089763E"/>
    <w:rsid w:val="008976F0"/>
    <w:rsid w:val="008A2915"/>
    <w:rsid w:val="008A4176"/>
    <w:rsid w:val="008A42ED"/>
    <w:rsid w:val="008A46B2"/>
    <w:rsid w:val="008A5317"/>
    <w:rsid w:val="008A60C1"/>
    <w:rsid w:val="008A62B7"/>
    <w:rsid w:val="008B00AD"/>
    <w:rsid w:val="008B0232"/>
    <w:rsid w:val="008B0BBF"/>
    <w:rsid w:val="008B112C"/>
    <w:rsid w:val="008B27FF"/>
    <w:rsid w:val="008B2D67"/>
    <w:rsid w:val="008B4471"/>
    <w:rsid w:val="008C3BF0"/>
    <w:rsid w:val="008C4245"/>
    <w:rsid w:val="008C426A"/>
    <w:rsid w:val="008C57DD"/>
    <w:rsid w:val="008C68AB"/>
    <w:rsid w:val="008D1298"/>
    <w:rsid w:val="008D14FC"/>
    <w:rsid w:val="008D3A2D"/>
    <w:rsid w:val="008D47E6"/>
    <w:rsid w:val="008D4948"/>
    <w:rsid w:val="008D7878"/>
    <w:rsid w:val="008D7DC3"/>
    <w:rsid w:val="008E22C5"/>
    <w:rsid w:val="008E734A"/>
    <w:rsid w:val="008E7C6D"/>
    <w:rsid w:val="008E7F91"/>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12CF9"/>
    <w:rsid w:val="00917391"/>
    <w:rsid w:val="00920D10"/>
    <w:rsid w:val="00922737"/>
    <w:rsid w:val="00922F88"/>
    <w:rsid w:val="00923199"/>
    <w:rsid w:val="00924946"/>
    <w:rsid w:val="009259A1"/>
    <w:rsid w:val="0092699E"/>
    <w:rsid w:val="00927CCA"/>
    <w:rsid w:val="0093062C"/>
    <w:rsid w:val="00931270"/>
    <w:rsid w:val="0093140A"/>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450"/>
    <w:rsid w:val="009528FF"/>
    <w:rsid w:val="0095324F"/>
    <w:rsid w:val="00953AC8"/>
    <w:rsid w:val="009546AB"/>
    <w:rsid w:val="00957639"/>
    <w:rsid w:val="00960653"/>
    <w:rsid w:val="00961645"/>
    <w:rsid w:val="00961C83"/>
    <w:rsid w:val="0096247C"/>
    <w:rsid w:val="009655A2"/>
    <w:rsid w:val="00966180"/>
    <w:rsid w:val="009668B1"/>
    <w:rsid w:val="009677F6"/>
    <w:rsid w:val="0097090D"/>
    <w:rsid w:val="00970DBB"/>
    <w:rsid w:val="00983437"/>
    <w:rsid w:val="0098359E"/>
    <w:rsid w:val="009835BE"/>
    <w:rsid w:val="00983B46"/>
    <w:rsid w:val="00985CD8"/>
    <w:rsid w:val="00992588"/>
    <w:rsid w:val="00996885"/>
    <w:rsid w:val="0099709C"/>
    <w:rsid w:val="009A049A"/>
    <w:rsid w:val="009A1796"/>
    <w:rsid w:val="009A5007"/>
    <w:rsid w:val="009A77E5"/>
    <w:rsid w:val="009B06A3"/>
    <w:rsid w:val="009B10C2"/>
    <w:rsid w:val="009B30AF"/>
    <w:rsid w:val="009B3359"/>
    <w:rsid w:val="009B342D"/>
    <w:rsid w:val="009B3727"/>
    <w:rsid w:val="009B3911"/>
    <w:rsid w:val="009B47C8"/>
    <w:rsid w:val="009B5524"/>
    <w:rsid w:val="009B591E"/>
    <w:rsid w:val="009B75D7"/>
    <w:rsid w:val="009C13E9"/>
    <w:rsid w:val="009C27DA"/>
    <w:rsid w:val="009C284C"/>
    <w:rsid w:val="009C3467"/>
    <w:rsid w:val="009C36ED"/>
    <w:rsid w:val="009C598D"/>
    <w:rsid w:val="009C5A0F"/>
    <w:rsid w:val="009C77A6"/>
    <w:rsid w:val="009D07C8"/>
    <w:rsid w:val="009D11A6"/>
    <w:rsid w:val="009D1664"/>
    <w:rsid w:val="009D1BA9"/>
    <w:rsid w:val="009D235F"/>
    <w:rsid w:val="009D2A5C"/>
    <w:rsid w:val="009D3A1A"/>
    <w:rsid w:val="009D5A11"/>
    <w:rsid w:val="009D63F9"/>
    <w:rsid w:val="009D7D44"/>
    <w:rsid w:val="009E1371"/>
    <w:rsid w:val="009E287A"/>
    <w:rsid w:val="009E3193"/>
    <w:rsid w:val="009E37A0"/>
    <w:rsid w:val="009E4917"/>
    <w:rsid w:val="009E5E4A"/>
    <w:rsid w:val="009E72B5"/>
    <w:rsid w:val="009E7EF5"/>
    <w:rsid w:val="009F2434"/>
    <w:rsid w:val="009F3225"/>
    <w:rsid w:val="00A0100F"/>
    <w:rsid w:val="00A02533"/>
    <w:rsid w:val="00A03405"/>
    <w:rsid w:val="00A03E2D"/>
    <w:rsid w:val="00A03FD4"/>
    <w:rsid w:val="00A04277"/>
    <w:rsid w:val="00A04710"/>
    <w:rsid w:val="00A04C17"/>
    <w:rsid w:val="00A04EB2"/>
    <w:rsid w:val="00A057F5"/>
    <w:rsid w:val="00A076A9"/>
    <w:rsid w:val="00A07F06"/>
    <w:rsid w:val="00A13FEF"/>
    <w:rsid w:val="00A14A39"/>
    <w:rsid w:val="00A14AA8"/>
    <w:rsid w:val="00A1592E"/>
    <w:rsid w:val="00A17FC2"/>
    <w:rsid w:val="00A205F2"/>
    <w:rsid w:val="00A21AB5"/>
    <w:rsid w:val="00A21D8C"/>
    <w:rsid w:val="00A22C7E"/>
    <w:rsid w:val="00A23531"/>
    <w:rsid w:val="00A23737"/>
    <w:rsid w:val="00A25AF3"/>
    <w:rsid w:val="00A30AD3"/>
    <w:rsid w:val="00A3106F"/>
    <w:rsid w:val="00A32268"/>
    <w:rsid w:val="00A35285"/>
    <w:rsid w:val="00A35A17"/>
    <w:rsid w:val="00A35BB2"/>
    <w:rsid w:val="00A360F1"/>
    <w:rsid w:val="00A37FBC"/>
    <w:rsid w:val="00A40788"/>
    <w:rsid w:val="00A407D1"/>
    <w:rsid w:val="00A431F9"/>
    <w:rsid w:val="00A4495D"/>
    <w:rsid w:val="00A44F1F"/>
    <w:rsid w:val="00A50B9F"/>
    <w:rsid w:val="00A521D0"/>
    <w:rsid w:val="00A53BEE"/>
    <w:rsid w:val="00A57B48"/>
    <w:rsid w:val="00A64399"/>
    <w:rsid w:val="00A66B2B"/>
    <w:rsid w:val="00A6768D"/>
    <w:rsid w:val="00A70722"/>
    <w:rsid w:val="00A7214F"/>
    <w:rsid w:val="00A72270"/>
    <w:rsid w:val="00A73773"/>
    <w:rsid w:val="00A74C8F"/>
    <w:rsid w:val="00A74DBA"/>
    <w:rsid w:val="00A75414"/>
    <w:rsid w:val="00A76191"/>
    <w:rsid w:val="00A77189"/>
    <w:rsid w:val="00A807FC"/>
    <w:rsid w:val="00A80DF1"/>
    <w:rsid w:val="00A81DD2"/>
    <w:rsid w:val="00A828AA"/>
    <w:rsid w:val="00A82C4E"/>
    <w:rsid w:val="00A83CD9"/>
    <w:rsid w:val="00A85CA7"/>
    <w:rsid w:val="00A90CC0"/>
    <w:rsid w:val="00A912BE"/>
    <w:rsid w:val="00A91A75"/>
    <w:rsid w:val="00A92F65"/>
    <w:rsid w:val="00A930D4"/>
    <w:rsid w:val="00A938E5"/>
    <w:rsid w:val="00A9422C"/>
    <w:rsid w:val="00A962F2"/>
    <w:rsid w:val="00A96321"/>
    <w:rsid w:val="00A967DE"/>
    <w:rsid w:val="00AA055D"/>
    <w:rsid w:val="00AA0A4D"/>
    <w:rsid w:val="00AA0A7B"/>
    <w:rsid w:val="00AA3062"/>
    <w:rsid w:val="00AA5168"/>
    <w:rsid w:val="00AA7062"/>
    <w:rsid w:val="00AA7A85"/>
    <w:rsid w:val="00AB15C3"/>
    <w:rsid w:val="00AB3071"/>
    <w:rsid w:val="00AB5401"/>
    <w:rsid w:val="00AB6017"/>
    <w:rsid w:val="00AB64A7"/>
    <w:rsid w:val="00AB7005"/>
    <w:rsid w:val="00AC1723"/>
    <w:rsid w:val="00AC2AD0"/>
    <w:rsid w:val="00AC3C95"/>
    <w:rsid w:val="00AC6012"/>
    <w:rsid w:val="00AC6E41"/>
    <w:rsid w:val="00AC7140"/>
    <w:rsid w:val="00AC7A5E"/>
    <w:rsid w:val="00AD27F3"/>
    <w:rsid w:val="00AD2C1A"/>
    <w:rsid w:val="00AD3084"/>
    <w:rsid w:val="00AD5321"/>
    <w:rsid w:val="00AD5DA7"/>
    <w:rsid w:val="00AD72B8"/>
    <w:rsid w:val="00AE1952"/>
    <w:rsid w:val="00AE232A"/>
    <w:rsid w:val="00AE46E0"/>
    <w:rsid w:val="00AE4EBB"/>
    <w:rsid w:val="00AE56AB"/>
    <w:rsid w:val="00AE615A"/>
    <w:rsid w:val="00AE74EE"/>
    <w:rsid w:val="00AE771A"/>
    <w:rsid w:val="00AF2989"/>
    <w:rsid w:val="00AF7050"/>
    <w:rsid w:val="00B00031"/>
    <w:rsid w:val="00B02D69"/>
    <w:rsid w:val="00B042F7"/>
    <w:rsid w:val="00B0434B"/>
    <w:rsid w:val="00B101AC"/>
    <w:rsid w:val="00B15F7E"/>
    <w:rsid w:val="00B16422"/>
    <w:rsid w:val="00B1647B"/>
    <w:rsid w:val="00B2082D"/>
    <w:rsid w:val="00B20A9C"/>
    <w:rsid w:val="00B21B7D"/>
    <w:rsid w:val="00B224B9"/>
    <w:rsid w:val="00B22D37"/>
    <w:rsid w:val="00B25614"/>
    <w:rsid w:val="00B2663A"/>
    <w:rsid w:val="00B26A69"/>
    <w:rsid w:val="00B3138E"/>
    <w:rsid w:val="00B31B19"/>
    <w:rsid w:val="00B32A2E"/>
    <w:rsid w:val="00B32FBB"/>
    <w:rsid w:val="00B3324B"/>
    <w:rsid w:val="00B3402B"/>
    <w:rsid w:val="00B34030"/>
    <w:rsid w:val="00B36998"/>
    <w:rsid w:val="00B37D40"/>
    <w:rsid w:val="00B433C6"/>
    <w:rsid w:val="00B437E0"/>
    <w:rsid w:val="00B43CCA"/>
    <w:rsid w:val="00B44D9E"/>
    <w:rsid w:val="00B451A7"/>
    <w:rsid w:val="00B4773C"/>
    <w:rsid w:val="00B50267"/>
    <w:rsid w:val="00B5214F"/>
    <w:rsid w:val="00B52377"/>
    <w:rsid w:val="00B523F8"/>
    <w:rsid w:val="00B52FCB"/>
    <w:rsid w:val="00B549AB"/>
    <w:rsid w:val="00B569E4"/>
    <w:rsid w:val="00B57622"/>
    <w:rsid w:val="00B578D1"/>
    <w:rsid w:val="00B57C1C"/>
    <w:rsid w:val="00B62A1A"/>
    <w:rsid w:val="00B6522F"/>
    <w:rsid w:val="00B65258"/>
    <w:rsid w:val="00B656CB"/>
    <w:rsid w:val="00B6594F"/>
    <w:rsid w:val="00B67363"/>
    <w:rsid w:val="00B70059"/>
    <w:rsid w:val="00B70576"/>
    <w:rsid w:val="00B746BC"/>
    <w:rsid w:val="00B750D2"/>
    <w:rsid w:val="00B7530E"/>
    <w:rsid w:val="00B7657E"/>
    <w:rsid w:val="00B77AB2"/>
    <w:rsid w:val="00B77D8E"/>
    <w:rsid w:val="00B8071A"/>
    <w:rsid w:val="00B83E23"/>
    <w:rsid w:val="00B83ED8"/>
    <w:rsid w:val="00B83EE6"/>
    <w:rsid w:val="00B8463C"/>
    <w:rsid w:val="00B84FEC"/>
    <w:rsid w:val="00B8753F"/>
    <w:rsid w:val="00B91961"/>
    <w:rsid w:val="00B933B3"/>
    <w:rsid w:val="00B95C53"/>
    <w:rsid w:val="00B9794E"/>
    <w:rsid w:val="00BA28C9"/>
    <w:rsid w:val="00BA30E5"/>
    <w:rsid w:val="00BA353A"/>
    <w:rsid w:val="00BA3A00"/>
    <w:rsid w:val="00BA3B3D"/>
    <w:rsid w:val="00BA5548"/>
    <w:rsid w:val="00BA5D40"/>
    <w:rsid w:val="00BA6D20"/>
    <w:rsid w:val="00BA75D4"/>
    <w:rsid w:val="00BB1B30"/>
    <w:rsid w:val="00BB1EF7"/>
    <w:rsid w:val="00BB3752"/>
    <w:rsid w:val="00BB52FF"/>
    <w:rsid w:val="00BB6DDA"/>
    <w:rsid w:val="00BB7F27"/>
    <w:rsid w:val="00BC0C5A"/>
    <w:rsid w:val="00BC37DE"/>
    <w:rsid w:val="00BC3A35"/>
    <w:rsid w:val="00BC3C5C"/>
    <w:rsid w:val="00BC4FA9"/>
    <w:rsid w:val="00BC7C9D"/>
    <w:rsid w:val="00BD10E2"/>
    <w:rsid w:val="00BD3317"/>
    <w:rsid w:val="00BD4F27"/>
    <w:rsid w:val="00BD5695"/>
    <w:rsid w:val="00BD6942"/>
    <w:rsid w:val="00BD7CF6"/>
    <w:rsid w:val="00BE01A0"/>
    <w:rsid w:val="00BE03E9"/>
    <w:rsid w:val="00BE0986"/>
    <w:rsid w:val="00BE0AB1"/>
    <w:rsid w:val="00BE0E0A"/>
    <w:rsid w:val="00BE33CE"/>
    <w:rsid w:val="00BE390E"/>
    <w:rsid w:val="00BE5F71"/>
    <w:rsid w:val="00BF1881"/>
    <w:rsid w:val="00BF243D"/>
    <w:rsid w:val="00BF3DDD"/>
    <w:rsid w:val="00BF4011"/>
    <w:rsid w:val="00BF44D3"/>
    <w:rsid w:val="00BF46E4"/>
    <w:rsid w:val="00BF4B86"/>
    <w:rsid w:val="00BF55C2"/>
    <w:rsid w:val="00BF7301"/>
    <w:rsid w:val="00C00CB8"/>
    <w:rsid w:val="00C03147"/>
    <w:rsid w:val="00C0345C"/>
    <w:rsid w:val="00C0482D"/>
    <w:rsid w:val="00C0517D"/>
    <w:rsid w:val="00C05589"/>
    <w:rsid w:val="00C0571E"/>
    <w:rsid w:val="00C068DF"/>
    <w:rsid w:val="00C06C1F"/>
    <w:rsid w:val="00C07393"/>
    <w:rsid w:val="00C10F26"/>
    <w:rsid w:val="00C1560E"/>
    <w:rsid w:val="00C208EC"/>
    <w:rsid w:val="00C20E76"/>
    <w:rsid w:val="00C25E38"/>
    <w:rsid w:val="00C26C0A"/>
    <w:rsid w:val="00C27758"/>
    <w:rsid w:val="00C278EE"/>
    <w:rsid w:val="00C3035D"/>
    <w:rsid w:val="00C3171F"/>
    <w:rsid w:val="00C326A1"/>
    <w:rsid w:val="00C34135"/>
    <w:rsid w:val="00C34E8C"/>
    <w:rsid w:val="00C37BFF"/>
    <w:rsid w:val="00C37F6B"/>
    <w:rsid w:val="00C42046"/>
    <w:rsid w:val="00C43FF4"/>
    <w:rsid w:val="00C44AD0"/>
    <w:rsid w:val="00C45179"/>
    <w:rsid w:val="00C460B2"/>
    <w:rsid w:val="00C462CD"/>
    <w:rsid w:val="00C4763B"/>
    <w:rsid w:val="00C50EFD"/>
    <w:rsid w:val="00C52C92"/>
    <w:rsid w:val="00C5526F"/>
    <w:rsid w:val="00C565B3"/>
    <w:rsid w:val="00C5727A"/>
    <w:rsid w:val="00C605D6"/>
    <w:rsid w:val="00C61C86"/>
    <w:rsid w:val="00C61ED3"/>
    <w:rsid w:val="00C62955"/>
    <w:rsid w:val="00C62E81"/>
    <w:rsid w:val="00C640F4"/>
    <w:rsid w:val="00C652CA"/>
    <w:rsid w:val="00C6536D"/>
    <w:rsid w:val="00C7147E"/>
    <w:rsid w:val="00C737D3"/>
    <w:rsid w:val="00C75FA7"/>
    <w:rsid w:val="00C81357"/>
    <w:rsid w:val="00C8168B"/>
    <w:rsid w:val="00C826DC"/>
    <w:rsid w:val="00C84092"/>
    <w:rsid w:val="00C85ADB"/>
    <w:rsid w:val="00C85E8A"/>
    <w:rsid w:val="00C90864"/>
    <w:rsid w:val="00C90C36"/>
    <w:rsid w:val="00C92376"/>
    <w:rsid w:val="00C9278D"/>
    <w:rsid w:val="00C94DF7"/>
    <w:rsid w:val="00C9775F"/>
    <w:rsid w:val="00CA0181"/>
    <w:rsid w:val="00CA1D7B"/>
    <w:rsid w:val="00CA2122"/>
    <w:rsid w:val="00CA2348"/>
    <w:rsid w:val="00CA54D0"/>
    <w:rsid w:val="00CA63A9"/>
    <w:rsid w:val="00CB16CB"/>
    <w:rsid w:val="00CB20B6"/>
    <w:rsid w:val="00CB2396"/>
    <w:rsid w:val="00CB4224"/>
    <w:rsid w:val="00CB5922"/>
    <w:rsid w:val="00CB6249"/>
    <w:rsid w:val="00CB630B"/>
    <w:rsid w:val="00CB6BED"/>
    <w:rsid w:val="00CB717F"/>
    <w:rsid w:val="00CB760B"/>
    <w:rsid w:val="00CB7CD7"/>
    <w:rsid w:val="00CC0053"/>
    <w:rsid w:val="00CC073C"/>
    <w:rsid w:val="00CC3864"/>
    <w:rsid w:val="00CC3E9F"/>
    <w:rsid w:val="00CC3FD3"/>
    <w:rsid w:val="00CC453C"/>
    <w:rsid w:val="00CC5304"/>
    <w:rsid w:val="00CC5451"/>
    <w:rsid w:val="00CD125B"/>
    <w:rsid w:val="00CD1E8E"/>
    <w:rsid w:val="00CD219A"/>
    <w:rsid w:val="00CD51BE"/>
    <w:rsid w:val="00CD6E7B"/>
    <w:rsid w:val="00CE2105"/>
    <w:rsid w:val="00CE2533"/>
    <w:rsid w:val="00CE2B24"/>
    <w:rsid w:val="00CE2BF9"/>
    <w:rsid w:val="00CE4F90"/>
    <w:rsid w:val="00CE7BD7"/>
    <w:rsid w:val="00CF05F2"/>
    <w:rsid w:val="00CF07AC"/>
    <w:rsid w:val="00CF1FAE"/>
    <w:rsid w:val="00CF2B75"/>
    <w:rsid w:val="00CF3B5B"/>
    <w:rsid w:val="00CF4D7E"/>
    <w:rsid w:val="00CF5736"/>
    <w:rsid w:val="00CF5CBC"/>
    <w:rsid w:val="00CF5E88"/>
    <w:rsid w:val="00CF6DF0"/>
    <w:rsid w:val="00D017DC"/>
    <w:rsid w:val="00D020B1"/>
    <w:rsid w:val="00D03CAA"/>
    <w:rsid w:val="00D05229"/>
    <w:rsid w:val="00D05EB5"/>
    <w:rsid w:val="00D06683"/>
    <w:rsid w:val="00D0736C"/>
    <w:rsid w:val="00D106B2"/>
    <w:rsid w:val="00D10D5C"/>
    <w:rsid w:val="00D11C7C"/>
    <w:rsid w:val="00D12657"/>
    <w:rsid w:val="00D134F5"/>
    <w:rsid w:val="00D16348"/>
    <w:rsid w:val="00D21B17"/>
    <w:rsid w:val="00D223B6"/>
    <w:rsid w:val="00D22B74"/>
    <w:rsid w:val="00D234B7"/>
    <w:rsid w:val="00D30535"/>
    <w:rsid w:val="00D31A91"/>
    <w:rsid w:val="00D32ABF"/>
    <w:rsid w:val="00D32DC8"/>
    <w:rsid w:val="00D33612"/>
    <w:rsid w:val="00D3469D"/>
    <w:rsid w:val="00D35AB0"/>
    <w:rsid w:val="00D42FA8"/>
    <w:rsid w:val="00D43732"/>
    <w:rsid w:val="00D4387A"/>
    <w:rsid w:val="00D43DA5"/>
    <w:rsid w:val="00D44E73"/>
    <w:rsid w:val="00D47A16"/>
    <w:rsid w:val="00D504B8"/>
    <w:rsid w:val="00D51B69"/>
    <w:rsid w:val="00D53EE8"/>
    <w:rsid w:val="00D5408F"/>
    <w:rsid w:val="00D546B5"/>
    <w:rsid w:val="00D5496D"/>
    <w:rsid w:val="00D54AA2"/>
    <w:rsid w:val="00D55EB1"/>
    <w:rsid w:val="00D57F51"/>
    <w:rsid w:val="00D60A34"/>
    <w:rsid w:val="00D60C84"/>
    <w:rsid w:val="00D61C6C"/>
    <w:rsid w:val="00D640CB"/>
    <w:rsid w:val="00D64272"/>
    <w:rsid w:val="00D67F1C"/>
    <w:rsid w:val="00D7182C"/>
    <w:rsid w:val="00D728CD"/>
    <w:rsid w:val="00D7442C"/>
    <w:rsid w:val="00D754D7"/>
    <w:rsid w:val="00D757CA"/>
    <w:rsid w:val="00D75B24"/>
    <w:rsid w:val="00D75B9E"/>
    <w:rsid w:val="00D800A6"/>
    <w:rsid w:val="00D80A0D"/>
    <w:rsid w:val="00D81E93"/>
    <w:rsid w:val="00D827FD"/>
    <w:rsid w:val="00D82859"/>
    <w:rsid w:val="00D85E4E"/>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750"/>
    <w:rsid w:val="00DB7A33"/>
    <w:rsid w:val="00DC023A"/>
    <w:rsid w:val="00DC0984"/>
    <w:rsid w:val="00DC3A5D"/>
    <w:rsid w:val="00DC4CE3"/>
    <w:rsid w:val="00DC62C0"/>
    <w:rsid w:val="00DC6755"/>
    <w:rsid w:val="00DC7200"/>
    <w:rsid w:val="00DC73FE"/>
    <w:rsid w:val="00DC7F1C"/>
    <w:rsid w:val="00DD0DE9"/>
    <w:rsid w:val="00DD1C8A"/>
    <w:rsid w:val="00DD2A2B"/>
    <w:rsid w:val="00DD2E1B"/>
    <w:rsid w:val="00DD34C0"/>
    <w:rsid w:val="00DD3A33"/>
    <w:rsid w:val="00DD48E6"/>
    <w:rsid w:val="00DD4ABA"/>
    <w:rsid w:val="00DD4DFB"/>
    <w:rsid w:val="00DD5EFB"/>
    <w:rsid w:val="00DD6E1D"/>
    <w:rsid w:val="00DD6F92"/>
    <w:rsid w:val="00DE03E1"/>
    <w:rsid w:val="00DE0F8D"/>
    <w:rsid w:val="00DE107F"/>
    <w:rsid w:val="00DE174A"/>
    <w:rsid w:val="00DE26D6"/>
    <w:rsid w:val="00DE2FFE"/>
    <w:rsid w:val="00DE31BB"/>
    <w:rsid w:val="00DE3CC6"/>
    <w:rsid w:val="00DE3FDF"/>
    <w:rsid w:val="00DE40DF"/>
    <w:rsid w:val="00DE4920"/>
    <w:rsid w:val="00DE4E67"/>
    <w:rsid w:val="00DE5674"/>
    <w:rsid w:val="00DE5DAF"/>
    <w:rsid w:val="00DE7854"/>
    <w:rsid w:val="00DE7CF6"/>
    <w:rsid w:val="00DF23B8"/>
    <w:rsid w:val="00DF3B13"/>
    <w:rsid w:val="00DF4A63"/>
    <w:rsid w:val="00DF5E54"/>
    <w:rsid w:val="00E024FB"/>
    <w:rsid w:val="00E036CD"/>
    <w:rsid w:val="00E04A2F"/>
    <w:rsid w:val="00E06287"/>
    <w:rsid w:val="00E12C3B"/>
    <w:rsid w:val="00E1475E"/>
    <w:rsid w:val="00E17A1E"/>
    <w:rsid w:val="00E17EA1"/>
    <w:rsid w:val="00E21BCC"/>
    <w:rsid w:val="00E245EA"/>
    <w:rsid w:val="00E27A5B"/>
    <w:rsid w:val="00E30F5B"/>
    <w:rsid w:val="00E31737"/>
    <w:rsid w:val="00E33097"/>
    <w:rsid w:val="00E34806"/>
    <w:rsid w:val="00E34884"/>
    <w:rsid w:val="00E35C98"/>
    <w:rsid w:val="00E36C5D"/>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22C1"/>
    <w:rsid w:val="00E6372E"/>
    <w:rsid w:val="00E63AAC"/>
    <w:rsid w:val="00E64473"/>
    <w:rsid w:val="00E6550D"/>
    <w:rsid w:val="00E6651D"/>
    <w:rsid w:val="00E66A43"/>
    <w:rsid w:val="00E66FF6"/>
    <w:rsid w:val="00E678A2"/>
    <w:rsid w:val="00E718DB"/>
    <w:rsid w:val="00E71C56"/>
    <w:rsid w:val="00E74F27"/>
    <w:rsid w:val="00E75D7A"/>
    <w:rsid w:val="00E77018"/>
    <w:rsid w:val="00E77C41"/>
    <w:rsid w:val="00E80829"/>
    <w:rsid w:val="00E845DB"/>
    <w:rsid w:val="00E84A9F"/>
    <w:rsid w:val="00E85099"/>
    <w:rsid w:val="00E8534E"/>
    <w:rsid w:val="00E874AB"/>
    <w:rsid w:val="00E87540"/>
    <w:rsid w:val="00E90882"/>
    <w:rsid w:val="00E91AF6"/>
    <w:rsid w:val="00E92AD4"/>
    <w:rsid w:val="00E93B0F"/>
    <w:rsid w:val="00E9471E"/>
    <w:rsid w:val="00E97976"/>
    <w:rsid w:val="00E97AD0"/>
    <w:rsid w:val="00E97BC5"/>
    <w:rsid w:val="00E97CBB"/>
    <w:rsid w:val="00EA031C"/>
    <w:rsid w:val="00EA0BA0"/>
    <w:rsid w:val="00EA1D16"/>
    <w:rsid w:val="00EA2DAA"/>
    <w:rsid w:val="00EA3A3C"/>
    <w:rsid w:val="00EA5CBC"/>
    <w:rsid w:val="00EA7BBB"/>
    <w:rsid w:val="00EA7C98"/>
    <w:rsid w:val="00EB10D5"/>
    <w:rsid w:val="00EB1783"/>
    <w:rsid w:val="00EB196E"/>
    <w:rsid w:val="00EB2737"/>
    <w:rsid w:val="00EB276D"/>
    <w:rsid w:val="00EB376C"/>
    <w:rsid w:val="00EB4D98"/>
    <w:rsid w:val="00EB4E5E"/>
    <w:rsid w:val="00EB5F7C"/>
    <w:rsid w:val="00EB5F7D"/>
    <w:rsid w:val="00EB7455"/>
    <w:rsid w:val="00EC5377"/>
    <w:rsid w:val="00EC5893"/>
    <w:rsid w:val="00EC5DEB"/>
    <w:rsid w:val="00EC7652"/>
    <w:rsid w:val="00EC7A40"/>
    <w:rsid w:val="00ED0E11"/>
    <w:rsid w:val="00ED6998"/>
    <w:rsid w:val="00EE1955"/>
    <w:rsid w:val="00EE2B4E"/>
    <w:rsid w:val="00EE53EA"/>
    <w:rsid w:val="00EF056A"/>
    <w:rsid w:val="00EF1A42"/>
    <w:rsid w:val="00EF39E3"/>
    <w:rsid w:val="00EF4441"/>
    <w:rsid w:val="00F03908"/>
    <w:rsid w:val="00F04AAD"/>
    <w:rsid w:val="00F05F6D"/>
    <w:rsid w:val="00F06D25"/>
    <w:rsid w:val="00F07D6D"/>
    <w:rsid w:val="00F100D3"/>
    <w:rsid w:val="00F10C4D"/>
    <w:rsid w:val="00F115A3"/>
    <w:rsid w:val="00F127DA"/>
    <w:rsid w:val="00F13495"/>
    <w:rsid w:val="00F13EA8"/>
    <w:rsid w:val="00F144D4"/>
    <w:rsid w:val="00F16A2F"/>
    <w:rsid w:val="00F17A91"/>
    <w:rsid w:val="00F23430"/>
    <w:rsid w:val="00F23706"/>
    <w:rsid w:val="00F2372E"/>
    <w:rsid w:val="00F2483F"/>
    <w:rsid w:val="00F313AB"/>
    <w:rsid w:val="00F32D84"/>
    <w:rsid w:val="00F33BDC"/>
    <w:rsid w:val="00F33EF7"/>
    <w:rsid w:val="00F343F7"/>
    <w:rsid w:val="00F34B42"/>
    <w:rsid w:val="00F359E0"/>
    <w:rsid w:val="00F36A36"/>
    <w:rsid w:val="00F36ED7"/>
    <w:rsid w:val="00F41898"/>
    <w:rsid w:val="00F41CD7"/>
    <w:rsid w:val="00F46378"/>
    <w:rsid w:val="00F464F7"/>
    <w:rsid w:val="00F4704E"/>
    <w:rsid w:val="00F50517"/>
    <w:rsid w:val="00F505B1"/>
    <w:rsid w:val="00F54D80"/>
    <w:rsid w:val="00F575A2"/>
    <w:rsid w:val="00F57A4B"/>
    <w:rsid w:val="00F6196E"/>
    <w:rsid w:val="00F620CF"/>
    <w:rsid w:val="00F63200"/>
    <w:rsid w:val="00F637B1"/>
    <w:rsid w:val="00F64704"/>
    <w:rsid w:val="00F64809"/>
    <w:rsid w:val="00F654A7"/>
    <w:rsid w:val="00F73024"/>
    <w:rsid w:val="00F73AC7"/>
    <w:rsid w:val="00F746B6"/>
    <w:rsid w:val="00F74AF9"/>
    <w:rsid w:val="00F77ED1"/>
    <w:rsid w:val="00F82B6D"/>
    <w:rsid w:val="00F851A8"/>
    <w:rsid w:val="00F86C26"/>
    <w:rsid w:val="00F9185C"/>
    <w:rsid w:val="00F91F4E"/>
    <w:rsid w:val="00F92035"/>
    <w:rsid w:val="00F93004"/>
    <w:rsid w:val="00F967AC"/>
    <w:rsid w:val="00F97D82"/>
    <w:rsid w:val="00FA179E"/>
    <w:rsid w:val="00FA23D3"/>
    <w:rsid w:val="00FA703E"/>
    <w:rsid w:val="00FA7965"/>
    <w:rsid w:val="00FA7E14"/>
    <w:rsid w:val="00FB2177"/>
    <w:rsid w:val="00FB2FF2"/>
    <w:rsid w:val="00FB344E"/>
    <w:rsid w:val="00FB4C89"/>
    <w:rsid w:val="00FB5DFB"/>
    <w:rsid w:val="00FB7456"/>
    <w:rsid w:val="00FC1100"/>
    <w:rsid w:val="00FC1DD1"/>
    <w:rsid w:val="00FC1DEF"/>
    <w:rsid w:val="00FC24F5"/>
    <w:rsid w:val="00FC2F51"/>
    <w:rsid w:val="00FC3041"/>
    <w:rsid w:val="00FC3FB6"/>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00FF67F1"/>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6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2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66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920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95518119">
      <w:bodyDiv w:val="1"/>
      <w:marLeft w:val="0"/>
      <w:marRight w:val="0"/>
      <w:marTop w:val="0"/>
      <w:marBottom w:val="0"/>
      <w:divBdr>
        <w:top w:val="none" w:sz="0" w:space="0" w:color="auto"/>
        <w:left w:val="none" w:sz="0" w:space="0" w:color="auto"/>
        <w:bottom w:val="none" w:sz="0" w:space="0" w:color="auto"/>
        <w:right w:val="none" w:sz="0" w:space="0" w:color="auto"/>
      </w:divBdr>
      <w:divsChild>
        <w:div w:id="705644289">
          <w:marLeft w:val="0"/>
          <w:marRight w:val="0"/>
          <w:marTop w:val="0"/>
          <w:marBottom w:val="0"/>
          <w:divBdr>
            <w:top w:val="none" w:sz="0" w:space="0" w:color="auto"/>
            <w:left w:val="none" w:sz="0" w:space="0" w:color="auto"/>
            <w:bottom w:val="none" w:sz="0" w:space="0" w:color="auto"/>
            <w:right w:val="none" w:sz="0" w:space="0" w:color="auto"/>
          </w:divBdr>
          <w:divsChild>
            <w:div w:id="1487697162">
              <w:marLeft w:val="0"/>
              <w:marRight w:val="0"/>
              <w:marTop w:val="0"/>
              <w:marBottom w:val="0"/>
              <w:divBdr>
                <w:top w:val="none" w:sz="0" w:space="0" w:color="auto"/>
                <w:left w:val="none" w:sz="0" w:space="0" w:color="auto"/>
                <w:bottom w:val="none" w:sz="0" w:space="0" w:color="auto"/>
                <w:right w:val="none" w:sz="0" w:space="0" w:color="auto"/>
              </w:divBdr>
            </w:div>
          </w:divsChild>
        </w:div>
        <w:div w:id="1259561421">
          <w:marLeft w:val="0"/>
          <w:marRight w:val="0"/>
          <w:marTop w:val="120"/>
          <w:marBottom w:val="0"/>
          <w:divBdr>
            <w:top w:val="none" w:sz="0" w:space="0" w:color="auto"/>
            <w:left w:val="none" w:sz="0" w:space="0" w:color="auto"/>
            <w:bottom w:val="none" w:sz="0" w:space="0" w:color="auto"/>
            <w:right w:val="none" w:sz="0" w:space="0" w:color="auto"/>
          </w:divBdr>
          <w:divsChild>
            <w:div w:id="232814669">
              <w:marLeft w:val="0"/>
              <w:marRight w:val="0"/>
              <w:marTop w:val="0"/>
              <w:marBottom w:val="0"/>
              <w:divBdr>
                <w:top w:val="none" w:sz="0" w:space="0" w:color="auto"/>
                <w:left w:val="none" w:sz="0" w:space="0" w:color="auto"/>
                <w:bottom w:val="none" w:sz="0" w:space="0" w:color="auto"/>
                <w:right w:val="none" w:sz="0" w:space="0" w:color="auto"/>
              </w:divBdr>
            </w:div>
          </w:divsChild>
        </w:div>
        <w:div w:id="835338672">
          <w:marLeft w:val="0"/>
          <w:marRight w:val="0"/>
          <w:marTop w:val="120"/>
          <w:marBottom w:val="0"/>
          <w:divBdr>
            <w:top w:val="none" w:sz="0" w:space="0" w:color="auto"/>
            <w:left w:val="none" w:sz="0" w:space="0" w:color="auto"/>
            <w:bottom w:val="none" w:sz="0" w:space="0" w:color="auto"/>
            <w:right w:val="none" w:sz="0" w:space="0" w:color="auto"/>
          </w:divBdr>
          <w:divsChild>
            <w:div w:id="261112020">
              <w:marLeft w:val="0"/>
              <w:marRight w:val="0"/>
              <w:marTop w:val="0"/>
              <w:marBottom w:val="0"/>
              <w:divBdr>
                <w:top w:val="none" w:sz="0" w:space="0" w:color="auto"/>
                <w:left w:val="none" w:sz="0" w:space="0" w:color="auto"/>
                <w:bottom w:val="none" w:sz="0" w:space="0" w:color="auto"/>
                <w:right w:val="none" w:sz="0" w:space="0" w:color="auto"/>
              </w:divBdr>
            </w:div>
          </w:divsChild>
        </w:div>
        <w:div w:id="833571632">
          <w:marLeft w:val="0"/>
          <w:marRight w:val="0"/>
          <w:marTop w:val="120"/>
          <w:marBottom w:val="0"/>
          <w:divBdr>
            <w:top w:val="none" w:sz="0" w:space="0" w:color="auto"/>
            <w:left w:val="none" w:sz="0" w:space="0" w:color="auto"/>
            <w:bottom w:val="none" w:sz="0" w:space="0" w:color="auto"/>
            <w:right w:val="none" w:sz="0" w:space="0" w:color="auto"/>
          </w:divBdr>
          <w:divsChild>
            <w:div w:id="554238320">
              <w:marLeft w:val="0"/>
              <w:marRight w:val="0"/>
              <w:marTop w:val="0"/>
              <w:marBottom w:val="0"/>
              <w:divBdr>
                <w:top w:val="none" w:sz="0" w:space="0" w:color="auto"/>
                <w:left w:val="none" w:sz="0" w:space="0" w:color="auto"/>
                <w:bottom w:val="none" w:sz="0" w:space="0" w:color="auto"/>
                <w:right w:val="none" w:sz="0" w:space="0" w:color="auto"/>
              </w:divBdr>
            </w:div>
          </w:divsChild>
        </w:div>
        <w:div w:id="1593590977">
          <w:marLeft w:val="0"/>
          <w:marRight w:val="0"/>
          <w:marTop w:val="120"/>
          <w:marBottom w:val="0"/>
          <w:divBdr>
            <w:top w:val="none" w:sz="0" w:space="0" w:color="auto"/>
            <w:left w:val="none" w:sz="0" w:space="0" w:color="auto"/>
            <w:bottom w:val="none" w:sz="0" w:space="0" w:color="auto"/>
            <w:right w:val="none" w:sz="0" w:space="0" w:color="auto"/>
          </w:divBdr>
          <w:divsChild>
            <w:div w:id="2085224734">
              <w:marLeft w:val="0"/>
              <w:marRight w:val="0"/>
              <w:marTop w:val="0"/>
              <w:marBottom w:val="0"/>
              <w:divBdr>
                <w:top w:val="none" w:sz="0" w:space="0" w:color="auto"/>
                <w:left w:val="none" w:sz="0" w:space="0" w:color="auto"/>
                <w:bottom w:val="none" w:sz="0" w:space="0" w:color="auto"/>
                <w:right w:val="none" w:sz="0" w:space="0" w:color="auto"/>
              </w:divBdr>
            </w:div>
          </w:divsChild>
        </w:div>
        <w:div w:id="78139569">
          <w:marLeft w:val="0"/>
          <w:marRight w:val="0"/>
          <w:marTop w:val="120"/>
          <w:marBottom w:val="0"/>
          <w:divBdr>
            <w:top w:val="none" w:sz="0" w:space="0" w:color="auto"/>
            <w:left w:val="none" w:sz="0" w:space="0" w:color="auto"/>
            <w:bottom w:val="none" w:sz="0" w:space="0" w:color="auto"/>
            <w:right w:val="none" w:sz="0" w:space="0" w:color="auto"/>
          </w:divBdr>
          <w:divsChild>
            <w:div w:id="1126268420">
              <w:marLeft w:val="0"/>
              <w:marRight w:val="0"/>
              <w:marTop w:val="0"/>
              <w:marBottom w:val="0"/>
              <w:divBdr>
                <w:top w:val="none" w:sz="0" w:space="0" w:color="auto"/>
                <w:left w:val="none" w:sz="0" w:space="0" w:color="auto"/>
                <w:bottom w:val="none" w:sz="0" w:space="0" w:color="auto"/>
                <w:right w:val="none" w:sz="0" w:space="0" w:color="auto"/>
              </w:divBdr>
            </w:div>
          </w:divsChild>
        </w:div>
        <w:div w:id="236785387">
          <w:marLeft w:val="0"/>
          <w:marRight w:val="0"/>
          <w:marTop w:val="120"/>
          <w:marBottom w:val="0"/>
          <w:divBdr>
            <w:top w:val="none" w:sz="0" w:space="0" w:color="auto"/>
            <w:left w:val="none" w:sz="0" w:space="0" w:color="auto"/>
            <w:bottom w:val="none" w:sz="0" w:space="0" w:color="auto"/>
            <w:right w:val="none" w:sz="0" w:space="0" w:color="auto"/>
          </w:divBdr>
          <w:divsChild>
            <w:div w:id="634141730">
              <w:marLeft w:val="0"/>
              <w:marRight w:val="0"/>
              <w:marTop w:val="0"/>
              <w:marBottom w:val="0"/>
              <w:divBdr>
                <w:top w:val="none" w:sz="0" w:space="0" w:color="auto"/>
                <w:left w:val="none" w:sz="0" w:space="0" w:color="auto"/>
                <w:bottom w:val="none" w:sz="0" w:space="0" w:color="auto"/>
                <w:right w:val="none" w:sz="0" w:space="0" w:color="auto"/>
              </w:divBdr>
            </w:div>
          </w:divsChild>
        </w:div>
        <w:div w:id="920061434">
          <w:marLeft w:val="0"/>
          <w:marRight w:val="0"/>
          <w:marTop w:val="120"/>
          <w:marBottom w:val="0"/>
          <w:divBdr>
            <w:top w:val="none" w:sz="0" w:space="0" w:color="auto"/>
            <w:left w:val="none" w:sz="0" w:space="0" w:color="auto"/>
            <w:bottom w:val="none" w:sz="0" w:space="0" w:color="auto"/>
            <w:right w:val="none" w:sz="0" w:space="0" w:color="auto"/>
          </w:divBdr>
          <w:divsChild>
            <w:div w:id="1526400612">
              <w:marLeft w:val="0"/>
              <w:marRight w:val="0"/>
              <w:marTop w:val="0"/>
              <w:marBottom w:val="0"/>
              <w:divBdr>
                <w:top w:val="none" w:sz="0" w:space="0" w:color="auto"/>
                <w:left w:val="none" w:sz="0" w:space="0" w:color="auto"/>
                <w:bottom w:val="none" w:sz="0" w:space="0" w:color="auto"/>
                <w:right w:val="none" w:sz="0" w:space="0" w:color="auto"/>
              </w:divBdr>
            </w:div>
          </w:divsChild>
        </w:div>
        <w:div w:id="615257040">
          <w:marLeft w:val="0"/>
          <w:marRight w:val="0"/>
          <w:marTop w:val="120"/>
          <w:marBottom w:val="0"/>
          <w:divBdr>
            <w:top w:val="none" w:sz="0" w:space="0" w:color="auto"/>
            <w:left w:val="none" w:sz="0" w:space="0" w:color="auto"/>
            <w:bottom w:val="none" w:sz="0" w:space="0" w:color="auto"/>
            <w:right w:val="none" w:sz="0" w:space="0" w:color="auto"/>
          </w:divBdr>
          <w:divsChild>
            <w:div w:id="1469325282">
              <w:marLeft w:val="0"/>
              <w:marRight w:val="0"/>
              <w:marTop w:val="0"/>
              <w:marBottom w:val="0"/>
              <w:divBdr>
                <w:top w:val="none" w:sz="0" w:space="0" w:color="auto"/>
                <w:left w:val="none" w:sz="0" w:space="0" w:color="auto"/>
                <w:bottom w:val="none" w:sz="0" w:space="0" w:color="auto"/>
                <w:right w:val="none" w:sz="0" w:space="0" w:color="auto"/>
              </w:divBdr>
            </w:div>
          </w:divsChild>
        </w:div>
        <w:div w:id="687685071">
          <w:marLeft w:val="0"/>
          <w:marRight w:val="0"/>
          <w:marTop w:val="120"/>
          <w:marBottom w:val="0"/>
          <w:divBdr>
            <w:top w:val="none" w:sz="0" w:space="0" w:color="auto"/>
            <w:left w:val="none" w:sz="0" w:space="0" w:color="auto"/>
            <w:bottom w:val="none" w:sz="0" w:space="0" w:color="auto"/>
            <w:right w:val="none" w:sz="0" w:space="0" w:color="auto"/>
          </w:divBdr>
          <w:divsChild>
            <w:div w:id="497232356">
              <w:marLeft w:val="0"/>
              <w:marRight w:val="0"/>
              <w:marTop w:val="0"/>
              <w:marBottom w:val="0"/>
              <w:divBdr>
                <w:top w:val="none" w:sz="0" w:space="0" w:color="auto"/>
                <w:left w:val="none" w:sz="0" w:space="0" w:color="auto"/>
                <w:bottom w:val="none" w:sz="0" w:space="0" w:color="auto"/>
                <w:right w:val="none" w:sz="0" w:space="0" w:color="auto"/>
              </w:divBdr>
            </w:div>
          </w:divsChild>
        </w:div>
        <w:div w:id="1060709783">
          <w:marLeft w:val="0"/>
          <w:marRight w:val="0"/>
          <w:marTop w:val="120"/>
          <w:marBottom w:val="0"/>
          <w:divBdr>
            <w:top w:val="none" w:sz="0" w:space="0" w:color="auto"/>
            <w:left w:val="none" w:sz="0" w:space="0" w:color="auto"/>
            <w:bottom w:val="none" w:sz="0" w:space="0" w:color="auto"/>
            <w:right w:val="none" w:sz="0" w:space="0" w:color="auto"/>
          </w:divBdr>
          <w:divsChild>
            <w:div w:id="1017804830">
              <w:marLeft w:val="0"/>
              <w:marRight w:val="0"/>
              <w:marTop w:val="0"/>
              <w:marBottom w:val="0"/>
              <w:divBdr>
                <w:top w:val="none" w:sz="0" w:space="0" w:color="auto"/>
                <w:left w:val="none" w:sz="0" w:space="0" w:color="auto"/>
                <w:bottom w:val="none" w:sz="0" w:space="0" w:color="auto"/>
                <w:right w:val="none" w:sz="0" w:space="0" w:color="auto"/>
              </w:divBdr>
            </w:div>
          </w:divsChild>
        </w:div>
        <w:div w:id="338166527">
          <w:marLeft w:val="0"/>
          <w:marRight w:val="0"/>
          <w:marTop w:val="120"/>
          <w:marBottom w:val="0"/>
          <w:divBdr>
            <w:top w:val="none" w:sz="0" w:space="0" w:color="auto"/>
            <w:left w:val="none" w:sz="0" w:space="0" w:color="auto"/>
            <w:bottom w:val="none" w:sz="0" w:space="0" w:color="auto"/>
            <w:right w:val="none" w:sz="0" w:space="0" w:color="auto"/>
          </w:divBdr>
          <w:divsChild>
            <w:div w:id="598028479">
              <w:marLeft w:val="0"/>
              <w:marRight w:val="0"/>
              <w:marTop w:val="0"/>
              <w:marBottom w:val="0"/>
              <w:divBdr>
                <w:top w:val="none" w:sz="0" w:space="0" w:color="auto"/>
                <w:left w:val="none" w:sz="0" w:space="0" w:color="auto"/>
                <w:bottom w:val="none" w:sz="0" w:space="0" w:color="auto"/>
                <w:right w:val="none" w:sz="0" w:space="0" w:color="auto"/>
              </w:divBdr>
            </w:div>
          </w:divsChild>
        </w:div>
        <w:div w:id="1210188601">
          <w:marLeft w:val="0"/>
          <w:marRight w:val="0"/>
          <w:marTop w:val="120"/>
          <w:marBottom w:val="0"/>
          <w:divBdr>
            <w:top w:val="none" w:sz="0" w:space="0" w:color="auto"/>
            <w:left w:val="none" w:sz="0" w:space="0" w:color="auto"/>
            <w:bottom w:val="none" w:sz="0" w:space="0" w:color="auto"/>
            <w:right w:val="none" w:sz="0" w:space="0" w:color="auto"/>
          </w:divBdr>
          <w:divsChild>
            <w:div w:id="120073611">
              <w:marLeft w:val="0"/>
              <w:marRight w:val="0"/>
              <w:marTop w:val="0"/>
              <w:marBottom w:val="0"/>
              <w:divBdr>
                <w:top w:val="none" w:sz="0" w:space="0" w:color="auto"/>
                <w:left w:val="none" w:sz="0" w:space="0" w:color="auto"/>
                <w:bottom w:val="none" w:sz="0" w:space="0" w:color="auto"/>
                <w:right w:val="none" w:sz="0" w:space="0" w:color="auto"/>
              </w:divBdr>
            </w:div>
          </w:divsChild>
        </w:div>
        <w:div w:id="611014441">
          <w:marLeft w:val="0"/>
          <w:marRight w:val="0"/>
          <w:marTop w:val="120"/>
          <w:marBottom w:val="0"/>
          <w:divBdr>
            <w:top w:val="none" w:sz="0" w:space="0" w:color="auto"/>
            <w:left w:val="none" w:sz="0" w:space="0" w:color="auto"/>
            <w:bottom w:val="none" w:sz="0" w:space="0" w:color="auto"/>
            <w:right w:val="none" w:sz="0" w:space="0" w:color="auto"/>
          </w:divBdr>
          <w:divsChild>
            <w:div w:id="644504143">
              <w:marLeft w:val="0"/>
              <w:marRight w:val="0"/>
              <w:marTop w:val="0"/>
              <w:marBottom w:val="0"/>
              <w:divBdr>
                <w:top w:val="none" w:sz="0" w:space="0" w:color="auto"/>
                <w:left w:val="none" w:sz="0" w:space="0" w:color="auto"/>
                <w:bottom w:val="none" w:sz="0" w:space="0" w:color="auto"/>
                <w:right w:val="none" w:sz="0" w:space="0" w:color="auto"/>
              </w:divBdr>
            </w:div>
          </w:divsChild>
        </w:div>
        <w:div w:id="2080446178">
          <w:marLeft w:val="0"/>
          <w:marRight w:val="0"/>
          <w:marTop w:val="120"/>
          <w:marBottom w:val="0"/>
          <w:divBdr>
            <w:top w:val="none" w:sz="0" w:space="0" w:color="auto"/>
            <w:left w:val="none" w:sz="0" w:space="0" w:color="auto"/>
            <w:bottom w:val="none" w:sz="0" w:space="0" w:color="auto"/>
            <w:right w:val="none" w:sz="0" w:space="0" w:color="auto"/>
          </w:divBdr>
          <w:divsChild>
            <w:div w:id="1404915534">
              <w:marLeft w:val="0"/>
              <w:marRight w:val="0"/>
              <w:marTop w:val="0"/>
              <w:marBottom w:val="0"/>
              <w:divBdr>
                <w:top w:val="none" w:sz="0" w:space="0" w:color="auto"/>
                <w:left w:val="none" w:sz="0" w:space="0" w:color="auto"/>
                <w:bottom w:val="none" w:sz="0" w:space="0" w:color="auto"/>
                <w:right w:val="none" w:sz="0" w:space="0" w:color="auto"/>
              </w:divBdr>
            </w:div>
          </w:divsChild>
        </w:div>
        <w:div w:id="1375274318">
          <w:marLeft w:val="0"/>
          <w:marRight w:val="0"/>
          <w:marTop w:val="120"/>
          <w:marBottom w:val="0"/>
          <w:divBdr>
            <w:top w:val="none" w:sz="0" w:space="0" w:color="auto"/>
            <w:left w:val="none" w:sz="0" w:space="0" w:color="auto"/>
            <w:bottom w:val="none" w:sz="0" w:space="0" w:color="auto"/>
            <w:right w:val="none" w:sz="0" w:space="0" w:color="auto"/>
          </w:divBdr>
          <w:divsChild>
            <w:div w:id="16222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8598848">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7621219">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2761705">
      <w:bodyDiv w:val="1"/>
      <w:marLeft w:val="0"/>
      <w:marRight w:val="0"/>
      <w:marTop w:val="0"/>
      <w:marBottom w:val="0"/>
      <w:divBdr>
        <w:top w:val="none" w:sz="0" w:space="0" w:color="auto"/>
        <w:left w:val="none" w:sz="0" w:space="0" w:color="auto"/>
        <w:bottom w:val="none" w:sz="0" w:space="0" w:color="auto"/>
        <w:right w:val="none" w:sz="0" w:space="0" w:color="auto"/>
      </w:divBdr>
      <w:divsChild>
        <w:div w:id="1026710810">
          <w:marLeft w:val="0"/>
          <w:marRight w:val="0"/>
          <w:marTop w:val="0"/>
          <w:marBottom w:val="0"/>
          <w:divBdr>
            <w:top w:val="none" w:sz="0" w:space="0" w:color="auto"/>
            <w:left w:val="none" w:sz="0" w:space="0" w:color="auto"/>
            <w:bottom w:val="none" w:sz="0" w:space="0" w:color="auto"/>
            <w:right w:val="none" w:sz="0" w:space="0" w:color="auto"/>
          </w:divBdr>
        </w:div>
        <w:div w:id="1595548846">
          <w:marLeft w:val="0"/>
          <w:marRight w:val="0"/>
          <w:marTop w:val="0"/>
          <w:marBottom w:val="0"/>
          <w:divBdr>
            <w:top w:val="none" w:sz="0" w:space="0" w:color="auto"/>
            <w:left w:val="none" w:sz="0" w:space="0" w:color="auto"/>
            <w:bottom w:val="none" w:sz="0" w:space="0" w:color="auto"/>
            <w:right w:val="none" w:sz="0" w:space="0" w:color="auto"/>
          </w:divBdr>
        </w:div>
        <w:div w:id="799422802">
          <w:marLeft w:val="0"/>
          <w:marRight w:val="0"/>
          <w:marTop w:val="0"/>
          <w:marBottom w:val="0"/>
          <w:divBdr>
            <w:top w:val="none" w:sz="0" w:space="0" w:color="auto"/>
            <w:left w:val="none" w:sz="0" w:space="0" w:color="auto"/>
            <w:bottom w:val="none" w:sz="0" w:space="0" w:color="auto"/>
            <w:right w:val="none" w:sz="0" w:space="0" w:color="auto"/>
          </w:divBdr>
        </w:div>
      </w:divsChild>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34824929">
      <w:bodyDiv w:val="1"/>
      <w:marLeft w:val="0"/>
      <w:marRight w:val="0"/>
      <w:marTop w:val="0"/>
      <w:marBottom w:val="0"/>
      <w:divBdr>
        <w:top w:val="none" w:sz="0" w:space="0" w:color="auto"/>
        <w:left w:val="none" w:sz="0" w:space="0" w:color="auto"/>
        <w:bottom w:val="none" w:sz="0" w:space="0" w:color="auto"/>
        <w:right w:val="none" w:sz="0" w:space="0" w:color="auto"/>
      </w:divBdr>
      <w:divsChild>
        <w:div w:id="68773643">
          <w:marLeft w:val="0"/>
          <w:marRight w:val="0"/>
          <w:marTop w:val="0"/>
          <w:marBottom w:val="0"/>
          <w:divBdr>
            <w:top w:val="none" w:sz="0" w:space="0" w:color="auto"/>
            <w:left w:val="none" w:sz="0" w:space="0" w:color="auto"/>
            <w:bottom w:val="single" w:sz="12" w:space="1" w:color="auto"/>
            <w:right w:val="none" w:sz="0" w:space="0" w:color="auto"/>
          </w:divBdr>
        </w:div>
        <w:div w:id="28117440">
          <w:marLeft w:val="0"/>
          <w:marRight w:val="0"/>
          <w:marTop w:val="0"/>
          <w:marBottom w:val="0"/>
          <w:divBdr>
            <w:top w:val="none" w:sz="0" w:space="0" w:color="auto"/>
            <w:left w:val="none" w:sz="0" w:space="0" w:color="auto"/>
            <w:bottom w:val="single" w:sz="12" w:space="1" w:color="auto"/>
            <w:right w:val="none" w:sz="0" w:space="0" w:color="auto"/>
          </w:divBdr>
        </w:div>
        <w:div w:id="393620810">
          <w:marLeft w:val="0"/>
          <w:marRight w:val="0"/>
          <w:marTop w:val="0"/>
          <w:marBottom w:val="0"/>
          <w:divBdr>
            <w:top w:val="none" w:sz="0" w:space="0" w:color="auto"/>
            <w:left w:val="none" w:sz="0" w:space="0" w:color="auto"/>
            <w:bottom w:val="single" w:sz="12" w:space="1"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279731202">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5197310">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59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7395471">
          <w:marLeft w:val="0"/>
          <w:marRight w:val="0"/>
          <w:marTop w:val="120"/>
          <w:marBottom w:val="0"/>
          <w:divBdr>
            <w:top w:val="none" w:sz="0" w:space="0" w:color="auto"/>
            <w:left w:val="none" w:sz="0" w:space="0" w:color="auto"/>
            <w:bottom w:val="none" w:sz="0" w:space="0" w:color="auto"/>
            <w:right w:val="none" w:sz="0" w:space="0" w:color="auto"/>
          </w:divBdr>
          <w:divsChild>
            <w:div w:id="2121801908">
              <w:marLeft w:val="0"/>
              <w:marRight w:val="0"/>
              <w:marTop w:val="0"/>
              <w:marBottom w:val="0"/>
              <w:divBdr>
                <w:top w:val="none" w:sz="0" w:space="0" w:color="auto"/>
                <w:left w:val="none" w:sz="0" w:space="0" w:color="auto"/>
                <w:bottom w:val="none" w:sz="0" w:space="0" w:color="auto"/>
                <w:right w:val="none" w:sz="0" w:space="0" w:color="auto"/>
              </w:divBdr>
            </w:div>
          </w:divsChild>
        </w:div>
        <w:div w:id="1429347971">
          <w:marLeft w:val="0"/>
          <w:marRight w:val="0"/>
          <w:marTop w:val="120"/>
          <w:marBottom w:val="0"/>
          <w:divBdr>
            <w:top w:val="none" w:sz="0" w:space="0" w:color="auto"/>
            <w:left w:val="none" w:sz="0" w:space="0" w:color="auto"/>
            <w:bottom w:val="none" w:sz="0" w:space="0" w:color="auto"/>
            <w:right w:val="none" w:sz="0" w:space="0" w:color="auto"/>
          </w:divBdr>
          <w:divsChild>
            <w:div w:id="2147165085">
              <w:marLeft w:val="0"/>
              <w:marRight w:val="0"/>
              <w:marTop w:val="0"/>
              <w:marBottom w:val="0"/>
              <w:divBdr>
                <w:top w:val="none" w:sz="0" w:space="0" w:color="auto"/>
                <w:left w:val="none" w:sz="0" w:space="0" w:color="auto"/>
                <w:bottom w:val="none" w:sz="0" w:space="0" w:color="auto"/>
                <w:right w:val="none" w:sz="0" w:space="0" w:color="auto"/>
              </w:divBdr>
            </w:div>
          </w:divsChild>
        </w:div>
        <w:div w:id="1714689548">
          <w:marLeft w:val="0"/>
          <w:marRight w:val="0"/>
          <w:marTop w:val="120"/>
          <w:marBottom w:val="0"/>
          <w:divBdr>
            <w:top w:val="none" w:sz="0" w:space="0" w:color="auto"/>
            <w:left w:val="none" w:sz="0" w:space="0" w:color="auto"/>
            <w:bottom w:val="none" w:sz="0" w:space="0" w:color="auto"/>
            <w:right w:val="none" w:sz="0" w:space="0" w:color="auto"/>
          </w:divBdr>
          <w:divsChild>
            <w:div w:id="626937587">
              <w:marLeft w:val="0"/>
              <w:marRight w:val="0"/>
              <w:marTop w:val="0"/>
              <w:marBottom w:val="0"/>
              <w:divBdr>
                <w:top w:val="none" w:sz="0" w:space="0" w:color="auto"/>
                <w:left w:val="none" w:sz="0" w:space="0" w:color="auto"/>
                <w:bottom w:val="none" w:sz="0" w:space="0" w:color="auto"/>
                <w:right w:val="none" w:sz="0" w:space="0" w:color="auto"/>
              </w:divBdr>
            </w:div>
            <w:div w:id="1921400285">
              <w:marLeft w:val="0"/>
              <w:marRight w:val="0"/>
              <w:marTop w:val="0"/>
              <w:marBottom w:val="0"/>
              <w:divBdr>
                <w:top w:val="none" w:sz="0" w:space="0" w:color="auto"/>
                <w:left w:val="none" w:sz="0" w:space="0" w:color="auto"/>
                <w:bottom w:val="none" w:sz="0" w:space="0" w:color="auto"/>
                <w:right w:val="none" w:sz="0" w:space="0" w:color="auto"/>
              </w:divBdr>
            </w:div>
            <w:div w:id="1345400057">
              <w:marLeft w:val="0"/>
              <w:marRight w:val="0"/>
              <w:marTop w:val="0"/>
              <w:marBottom w:val="0"/>
              <w:divBdr>
                <w:top w:val="none" w:sz="0" w:space="0" w:color="auto"/>
                <w:left w:val="none" w:sz="0" w:space="0" w:color="auto"/>
                <w:bottom w:val="none" w:sz="0" w:space="0" w:color="auto"/>
                <w:right w:val="none" w:sz="0" w:space="0" w:color="auto"/>
              </w:divBdr>
            </w:div>
          </w:divsChild>
        </w:div>
        <w:div w:id="1227304088">
          <w:marLeft w:val="0"/>
          <w:marRight w:val="0"/>
          <w:marTop w:val="120"/>
          <w:marBottom w:val="0"/>
          <w:divBdr>
            <w:top w:val="none" w:sz="0" w:space="0" w:color="auto"/>
            <w:left w:val="none" w:sz="0" w:space="0" w:color="auto"/>
            <w:bottom w:val="none" w:sz="0" w:space="0" w:color="auto"/>
            <w:right w:val="none" w:sz="0" w:space="0" w:color="auto"/>
          </w:divBdr>
          <w:divsChild>
            <w:div w:id="1257834371">
              <w:marLeft w:val="0"/>
              <w:marRight w:val="0"/>
              <w:marTop w:val="0"/>
              <w:marBottom w:val="0"/>
              <w:divBdr>
                <w:top w:val="none" w:sz="0" w:space="0" w:color="auto"/>
                <w:left w:val="none" w:sz="0" w:space="0" w:color="auto"/>
                <w:bottom w:val="none" w:sz="0" w:space="0" w:color="auto"/>
                <w:right w:val="none" w:sz="0" w:space="0" w:color="auto"/>
              </w:divBdr>
            </w:div>
          </w:divsChild>
        </w:div>
        <w:div w:id="2114788213">
          <w:marLeft w:val="0"/>
          <w:marRight w:val="0"/>
          <w:marTop w:val="120"/>
          <w:marBottom w:val="0"/>
          <w:divBdr>
            <w:top w:val="none" w:sz="0" w:space="0" w:color="auto"/>
            <w:left w:val="none" w:sz="0" w:space="0" w:color="auto"/>
            <w:bottom w:val="none" w:sz="0" w:space="0" w:color="auto"/>
            <w:right w:val="none" w:sz="0" w:space="0" w:color="auto"/>
          </w:divBdr>
          <w:divsChild>
            <w:div w:id="1289552005">
              <w:marLeft w:val="0"/>
              <w:marRight w:val="0"/>
              <w:marTop w:val="0"/>
              <w:marBottom w:val="0"/>
              <w:divBdr>
                <w:top w:val="none" w:sz="0" w:space="0" w:color="auto"/>
                <w:left w:val="none" w:sz="0" w:space="0" w:color="auto"/>
                <w:bottom w:val="none" w:sz="0" w:space="0" w:color="auto"/>
                <w:right w:val="none" w:sz="0" w:space="0" w:color="auto"/>
              </w:divBdr>
            </w:div>
          </w:divsChild>
        </w:div>
        <w:div w:id="2132092394">
          <w:marLeft w:val="0"/>
          <w:marRight w:val="0"/>
          <w:marTop w:val="120"/>
          <w:marBottom w:val="0"/>
          <w:divBdr>
            <w:top w:val="none" w:sz="0" w:space="0" w:color="auto"/>
            <w:left w:val="none" w:sz="0" w:space="0" w:color="auto"/>
            <w:bottom w:val="none" w:sz="0" w:space="0" w:color="auto"/>
            <w:right w:val="none" w:sz="0" w:space="0" w:color="auto"/>
          </w:divBdr>
          <w:divsChild>
            <w:div w:id="15011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5893526">
      <w:bodyDiv w:val="1"/>
      <w:marLeft w:val="0"/>
      <w:marRight w:val="0"/>
      <w:marTop w:val="0"/>
      <w:marBottom w:val="0"/>
      <w:divBdr>
        <w:top w:val="none" w:sz="0" w:space="0" w:color="auto"/>
        <w:left w:val="none" w:sz="0" w:space="0" w:color="auto"/>
        <w:bottom w:val="none" w:sz="0" w:space="0" w:color="auto"/>
        <w:right w:val="none" w:sz="0" w:space="0" w:color="auto"/>
      </w:divBdr>
      <w:divsChild>
        <w:div w:id="1957517535">
          <w:marLeft w:val="720"/>
          <w:marRight w:val="0"/>
          <w:marTop w:val="400"/>
          <w:marBottom w:val="0"/>
          <w:divBdr>
            <w:top w:val="none" w:sz="0" w:space="0" w:color="auto"/>
            <w:left w:val="none" w:sz="0" w:space="0" w:color="auto"/>
            <w:bottom w:val="none" w:sz="0" w:space="0" w:color="auto"/>
            <w:right w:val="none" w:sz="0" w:space="0" w:color="auto"/>
          </w:divBdr>
        </w:div>
        <w:div w:id="1641954656">
          <w:marLeft w:val="720"/>
          <w:marRight w:val="0"/>
          <w:marTop w:val="400"/>
          <w:marBottom w:val="0"/>
          <w:divBdr>
            <w:top w:val="none" w:sz="0" w:space="0" w:color="auto"/>
            <w:left w:val="none" w:sz="0" w:space="0" w:color="auto"/>
            <w:bottom w:val="none" w:sz="0" w:space="0" w:color="auto"/>
            <w:right w:val="none" w:sz="0" w:space="0" w:color="auto"/>
          </w:divBdr>
        </w:div>
        <w:div w:id="444277144">
          <w:marLeft w:val="720"/>
          <w:marRight w:val="0"/>
          <w:marTop w:val="400"/>
          <w:marBottom w:val="0"/>
          <w:divBdr>
            <w:top w:val="none" w:sz="0" w:space="0" w:color="auto"/>
            <w:left w:val="none" w:sz="0" w:space="0" w:color="auto"/>
            <w:bottom w:val="none" w:sz="0" w:space="0" w:color="auto"/>
            <w:right w:val="none" w:sz="0" w:space="0" w:color="auto"/>
          </w:divBdr>
        </w:div>
        <w:div w:id="1505438157">
          <w:marLeft w:val="720"/>
          <w:marRight w:val="0"/>
          <w:marTop w:val="40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693772341">
      <w:bodyDiv w:val="1"/>
      <w:marLeft w:val="0"/>
      <w:marRight w:val="0"/>
      <w:marTop w:val="0"/>
      <w:marBottom w:val="0"/>
      <w:divBdr>
        <w:top w:val="none" w:sz="0" w:space="0" w:color="auto"/>
        <w:left w:val="none" w:sz="0" w:space="0" w:color="auto"/>
        <w:bottom w:val="none" w:sz="0" w:space="0" w:color="auto"/>
        <w:right w:val="none" w:sz="0" w:space="0" w:color="auto"/>
      </w:divBdr>
      <w:divsChild>
        <w:div w:id="138428349">
          <w:marLeft w:val="0"/>
          <w:marRight w:val="0"/>
          <w:marTop w:val="0"/>
          <w:marBottom w:val="0"/>
          <w:divBdr>
            <w:top w:val="none" w:sz="0" w:space="0" w:color="auto"/>
            <w:left w:val="none" w:sz="0" w:space="0" w:color="auto"/>
            <w:bottom w:val="none" w:sz="0" w:space="0" w:color="auto"/>
            <w:right w:val="none" w:sz="0" w:space="0" w:color="auto"/>
          </w:divBdr>
          <w:divsChild>
            <w:div w:id="1500802766">
              <w:marLeft w:val="0"/>
              <w:marRight w:val="0"/>
              <w:marTop w:val="0"/>
              <w:marBottom w:val="0"/>
              <w:divBdr>
                <w:top w:val="none" w:sz="0" w:space="0" w:color="auto"/>
                <w:left w:val="none" w:sz="0" w:space="0" w:color="auto"/>
                <w:bottom w:val="none" w:sz="0" w:space="0" w:color="auto"/>
                <w:right w:val="none" w:sz="0" w:space="0" w:color="auto"/>
              </w:divBdr>
              <w:divsChild>
                <w:div w:id="123276588">
                  <w:marLeft w:val="0"/>
                  <w:marRight w:val="0"/>
                  <w:marTop w:val="0"/>
                  <w:marBottom w:val="0"/>
                  <w:divBdr>
                    <w:top w:val="none" w:sz="0" w:space="0" w:color="auto"/>
                    <w:left w:val="none" w:sz="0" w:space="0" w:color="auto"/>
                    <w:bottom w:val="none" w:sz="0" w:space="0" w:color="auto"/>
                    <w:right w:val="none" w:sz="0" w:space="0" w:color="auto"/>
                  </w:divBdr>
                  <w:divsChild>
                    <w:div w:id="959259867">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28383746">
      <w:bodyDiv w:val="1"/>
      <w:marLeft w:val="0"/>
      <w:marRight w:val="0"/>
      <w:marTop w:val="0"/>
      <w:marBottom w:val="0"/>
      <w:divBdr>
        <w:top w:val="none" w:sz="0" w:space="0" w:color="auto"/>
        <w:left w:val="none" w:sz="0" w:space="0" w:color="auto"/>
        <w:bottom w:val="none" w:sz="0" w:space="0" w:color="auto"/>
        <w:right w:val="none" w:sz="0" w:space="0" w:color="auto"/>
      </w:divBdr>
      <w:divsChild>
        <w:div w:id="969020870">
          <w:marLeft w:val="0"/>
          <w:marRight w:val="0"/>
          <w:marTop w:val="0"/>
          <w:marBottom w:val="0"/>
          <w:divBdr>
            <w:top w:val="none" w:sz="0" w:space="0" w:color="auto"/>
            <w:left w:val="none" w:sz="0" w:space="0" w:color="auto"/>
            <w:bottom w:val="none" w:sz="0" w:space="0" w:color="auto"/>
            <w:right w:val="none" w:sz="0" w:space="0" w:color="auto"/>
          </w:divBdr>
        </w:div>
        <w:div w:id="1442606643">
          <w:marLeft w:val="0"/>
          <w:marRight w:val="0"/>
          <w:marTop w:val="0"/>
          <w:marBottom w:val="0"/>
          <w:divBdr>
            <w:top w:val="none" w:sz="0" w:space="0" w:color="auto"/>
            <w:left w:val="none" w:sz="0" w:space="0" w:color="auto"/>
            <w:bottom w:val="none" w:sz="0" w:space="0" w:color="auto"/>
            <w:right w:val="none" w:sz="0" w:space="0" w:color="auto"/>
          </w:divBdr>
        </w:div>
        <w:div w:id="1173447084">
          <w:marLeft w:val="0"/>
          <w:marRight w:val="0"/>
          <w:marTop w:val="0"/>
          <w:marBottom w:val="0"/>
          <w:divBdr>
            <w:top w:val="none" w:sz="0" w:space="0" w:color="auto"/>
            <w:left w:val="none" w:sz="0" w:space="0" w:color="auto"/>
            <w:bottom w:val="none" w:sz="0" w:space="0" w:color="auto"/>
            <w:right w:val="none" w:sz="0" w:space="0" w:color="auto"/>
          </w:divBdr>
        </w:div>
      </w:divsChild>
    </w:div>
    <w:div w:id="748845671">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0119046">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28716814">
      <w:bodyDiv w:val="1"/>
      <w:marLeft w:val="0"/>
      <w:marRight w:val="0"/>
      <w:marTop w:val="0"/>
      <w:marBottom w:val="0"/>
      <w:divBdr>
        <w:top w:val="none" w:sz="0" w:space="0" w:color="auto"/>
        <w:left w:val="none" w:sz="0" w:space="0" w:color="auto"/>
        <w:bottom w:val="none" w:sz="0" w:space="0" w:color="auto"/>
        <w:right w:val="none" w:sz="0" w:space="0" w:color="auto"/>
      </w:divBdr>
      <w:divsChild>
        <w:div w:id="1657995657">
          <w:marLeft w:val="0"/>
          <w:marRight w:val="0"/>
          <w:marTop w:val="120"/>
          <w:marBottom w:val="0"/>
          <w:divBdr>
            <w:top w:val="none" w:sz="0" w:space="0" w:color="auto"/>
            <w:left w:val="none" w:sz="0" w:space="0" w:color="auto"/>
            <w:bottom w:val="none" w:sz="0" w:space="0" w:color="auto"/>
            <w:right w:val="none" w:sz="0" w:space="0" w:color="auto"/>
          </w:divBdr>
          <w:divsChild>
            <w:div w:id="1774933391">
              <w:marLeft w:val="0"/>
              <w:marRight w:val="0"/>
              <w:marTop w:val="0"/>
              <w:marBottom w:val="0"/>
              <w:divBdr>
                <w:top w:val="none" w:sz="0" w:space="0" w:color="auto"/>
                <w:left w:val="none" w:sz="0" w:space="0" w:color="auto"/>
                <w:bottom w:val="none" w:sz="0" w:space="0" w:color="auto"/>
                <w:right w:val="none" w:sz="0" w:space="0" w:color="auto"/>
              </w:divBdr>
            </w:div>
          </w:divsChild>
        </w:div>
        <w:div w:id="263653154">
          <w:marLeft w:val="0"/>
          <w:marRight w:val="0"/>
          <w:marTop w:val="120"/>
          <w:marBottom w:val="0"/>
          <w:divBdr>
            <w:top w:val="none" w:sz="0" w:space="0" w:color="auto"/>
            <w:left w:val="none" w:sz="0" w:space="0" w:color="auto"/>
            <w:bottom w:val="none" w:sz="0" w:space="0" w:color="auto"/>
            <w:right w:val="none" w:sz="0" w:space="0" w:color="auto"/>
          </w:divBdr>
          <w:divsChild>
            <w:div w:id="1632325414">
              <w:marLeft w:val="0"/>
              <w:marRight w:val="0"/>
              <w:marTop w:val="0"/>
              <w:marBottom w:val="0"/>
              <w:divBdr>
                <w:top w:val="none" w:sz="0" w:space="0" w:color="auto"/>
                <w:left w:val="none" w:sz="0" w:space="0" w:color="auto"/>
                <w:bottom w:val="none" w:sz="0" w:space="0" w:color="auto"/>
                <w:right w:val="none" w:sz="0" w:space="0" w:color="auto"/>
              </w:divBdr>
            </w:div>
          </w:divsChild>
        </w:div>
        <w:div w:id="1168786483">
          <w:marLeft w:val="0"/>
          <w:marRight w:val="0"/>
          <w:marTop w:val="120"/>
          <w:marBottom w:val="0"/>
          <w:divBdr>
            <w:top w:val="none" w:sz="0" w:space="0" w:color="auto"/>
            <w:left w:val="none" w:sz="0" w:space="0" w:color="auto"/>
            <w:bottom w:val="none" w:sz="0" w:space="0" w:color="auto"/>
            <w:right w:val="none" w:sz="0" w:space="0" w:color="auto"/>
          </w:divBdr>
          <w:divsChild>
            <w:div w:id="969632794">
              <w:marLeft w:val="0"/>
              <w:marRight w:val="0"/>
              <w:marTop w:val="0"/>
              <w:marBottom w:val="0"/>
              <w:divBdr>
                <w:top w:val="none" w:sz="0" w:space="0" w:color="auto"/>
                <w:left w:val="none" w:sz="0" w:space="0" w:color="auto"/>
                <w:bottom w:val="none" w:sz="0" w:space="0" w:color="auto"/>
                <w:right w:val="none" w:sz="0" w:space="0" w:color="auto"/>
              </w:divBdr>
            </w:div>
          </w:divsChild>
        </w:div>
        <w:div w:id="1407915035">
          <w:marLeft w:val="0"/>
          <w:marRight w:val="0"/>
          <w:marTop w:val="120"/>
          <w:marBottom w:val="0"/>
          <w:divBdr>
            <w:top w:val="none" w:sz="0" w:space="0" w:color="auto"/>
            <w:left w:val="none" w:sz="0" w:space="0" w:color="auto"/>
            <w:bottom w:val="none" w:sz="0" w:space="0" w:color="auto"/>
            <w:right w:val="none" w:sz="0" w:space="0" w:color="auto"/>
          </w:divBdr>
          <w:divsChild>
            <w:div w:id="2073917374">
              <w:marLeft w:val="0"/>
              <w:marRight w:val="0"/>
              <w:marTop w:val="0"/>
              <w:marBottom w:val="0"/>
              <w:divBdr>
                <w:top w:val="none" w:sz="0" w:space="0" w:color="auto"/>
                <w:left w:val="none" w:sz="0" w:space="0" w:color="auto"/>
                <w:bottom w:val="none" w:sz="0" w:space="0" w:color="auto"/>
                <w:right w:val="none" w:sz="0" w:space="0" w:color="auto"/>
              </w:divBdr>
            </w:div>
          </w:divsChild>
        </w:div>
        <w:div w:id="1523858304">
          <w:marLeft w:val="0"/>
          <w:marRight w:val="0"/>
          <w:marTop w:val="120"/>
          <w:marBottom w:val="0"/>
          <w:divBdr>
            <w:top w:val="none" w:sz="0" w:space="0" w:color="auto"/>
            <w:left w:val="none" w:sz="0" w:space="0" w:color="auto"/>
            <w:bottom w:val="none" w:sz="0" w:space="0" w:color="auto"/>
            <w:right w:val="none" w:sz="0" w:space="0" w:color="auto"/>
          </w:divBdr>
          <w:divsChild>
            <w:div w:id="1424955679">
              <w:marLeft w:val="0"/>
              <w:marRight w:val="0"/>
              <w:marTop w:val="0"/>
              <w:marBottom w:val="0"/>
              <w:divBdr>
                <w:top w:val="none" w:sz="0" w:space="0" w:color="auto"/>
                <w:left w:val="none" w:sz="0" w:space="0" w:color="auto"/>
                <w:bottom w:val="none" w:sz="0" w:space="0" w:color="auto"/>
                <w:right w:val="none" w:sz="0" w:space="0" w:color="auto"/>
              </w:divBdr>
            </w:div>
          </w:divsChild>
        </w:div>
        <w:div w:id="1769427959">
          <w:marLeft w:val="0"/>
          <w:marRight w:val="0"/>
          <w:marTop w:val="120"/>
          <w:marBottom w:val="0"/>
          <w:divBdr>
            <w:top w:val="none" w:sz="0" w:space="0" w:color="auto"/>
            <w:left w:val="none" w:sz="0" w:space="0" w:color="auto"/>
            <w:bottom w:val="none" w:sz="0" w:space="0" w:color="auto"/>
            <w:right w:val="none" w:sz="0" w:space="0" w:color="auto"/>
          </w:divBdr>
          <w:divsChild>
            <w:div w:id="799686653">
              <w:marLeft w:val="0"/>
              <w:marRight w:val="0"/>
              <w:marTop w:val="0"/>
              <w:marBottom w:val="0"/>
              <w:divBdr>
                <w:top w:val="none" w:sz="0" w:space="0" w:color="auto"/>
                <w:left w:val="none" w:sz="0" w:space="0" w:color="auto"/>
                <w:bottom w:val="none" w:sz="0" w:space="0" w:color="auto"/>
                <w:right w:val="none" w:sz="0" w:space="0" w:color="auto"/>
              </w:divBdr>
            </w:div>
          </w:divsChild>
        </w:div>
        <w:div w:id="594435503">
          <w:marLeft w:val="0"/>
          <w:marRight w:val="0"/>
          <w:marTop w:val="120"/>
          <w:marBottom w:val="0"/>
          <w:divBdr>
            <w:top w:val="none" w:sz="0" w:space="0" w:color="auto"/>
            <w:left w:val="none" w:sz="0" w:space="0" w:color="auto"/>
            <w:bottom w:val="none" w:sz="0" w:space="0" w:color="auto"/>
            <w:right w:val="none" w:sz="0" w:space="0" w:color="auto"/>
          </w:divBdr>
          <w:divsChild>
            <w:div w:id="1112440285">
              <w:marLeft w:val="0"/>
              <w:marRight w:val="0"/>
              <w:marTop w:val="0"/>
              <w:marBottom w:val="0"/>
              <w:divBdr>
                <w:top w:val="none" w:sz="0" w:space="0" w:color="auto"/>
                <w:left w:val="none" w:sz="0" w:space="0" w:color="auto"/>
                <w:bottom w:val="none" w:sz="0" w:space="0" w:color="auto"/>
                <w:right w:val="none" w:sz="0" w:space="0" w:color="auto"/>
              </w:divBdr>
            </w:div>
            <w:div w:id="951086226">
              <w:marLeft w:val="0"/>
              <w:marRight w:val="0"/>
              <w:marTop w:val="0"/>
              <w:marBottom w:val="0"/>
              <w:divBdr>
                <w:top w:val="none" w:sz="0" w:space="0" w:color="auto"/>
                <w:left w:val="none" w:sz="0" w:space="0" w:color="auto"/>
                <w:bottom w:val="none" w:sz="0" w:space="0" w:color="auto"/>
                <w:right w:val="none" w:sz="0" w:space="0" w:color="auto"/>
              </w:divBdr>
            </w:div>
            <w:div w:id="1225606371">
              <w:marLeft w:val="0"/>
              <w:marRight w:val="0"/>
              <w:marTop w:val="0"/>
              <w:marBottom w:val="0"/>
              <w:divBdr>
                <w:top w:val="none" w:sz="0" w:space="0" w:color="auto"/>
                <w:left w:val="none" w:sz="0" w:space="0" w:color="auto"/>
                <w:bottom w:val="none" w:sz="0" w:space="0" w:color="auto"/>
                <w:right w:val="none" w:sz="0" w:space="0" w:color="auto"/>
              </w:divBdr>
            </w:div>
            <w:div w:id="1215890509">
              <w:marLeft w:val="0"/>
              <w:marRight w:val="0"/>
              <w:marTop w:val="0"/>
              <w:marBottom w:val="0"/>
              <w:divBdr>
                <w:top w:val="none" w:sz="0" w:space="0" w:color="auto"/>
                <w:left w:val="none" w:sz="0" w:space="0" w:color="auto"/>
                <w:bottom w:val="none" w:sz="0" w:space="0" w:color="auto"/>
                <w:right w:val="none" w:sz="0" w:space="0" w:color="auto"/>
              </w:divBdr>
            </w:div>
            <w:div w:id="238829103">
              <w:marLeft w:val="0"/>
              <w:marRight w:val="0"/>
              <w:marTop w:val="0"/>
              <w:marBottom w:val="0"/>
              <w:divBdr>
                <w:top w:val="none" w:sz="0" w:space="0" w:color="auto"/>
                <w:left w:val="none" w:sz="0" w:space="0" w:color="auto"/>
                <w:bottom w:val="none" w:sz="0" w:space="0" w:color="auto"/>
                <w:right w:val="none" w:sz="0" w:space="0" w:color="auto"/>
              </w:divBdr>
            </w:div>
            <w:div w:id="738357659">
              <w:marLeft w:val="0"/>
              <w:marRight w:val="0"/>
              <w:marTop w:val="0"/>
              <w:marBottom w:val="0"/>
              <w:divBdr>
                <w:top w:val="none" w:sz="0" w:space="0" w:color="auto"/>
                <w:left w:val="none" w:sz="0" w:space="0" w:color="auto"/>
                <w:bottom w:val="none" w:sz="0" w:space="0" w:color="auto"/>
                <w:right w:val="none" w:sz="0" w:space="0" w:color="auto"/>
              </w:divBdr>
            </w:div>
            <w:div w:id="1904681639">
              <w:marLeft w:val="0"/>
              <w:marRight w:val="0"/>
              <w:marTop w:val="0"/>
              <w:marBottom w:val="0"/>
              <w:divBdr>
                <w:top w:val="none" w:sz="0" w:space="0" w:color="auto"/>
                <w:left w:val="none" w:sz="0" w:space="0" w:color="auto"/>
                <w:bottom w:val="none" w:sz="0" w:space="0" w:color="auto"/>
                <w:right w:val="none" w:sz="0" w:space="0" w:color="auto"/>
              </w:divBdr>
            </w:div>
            <w:div w:id="2132550076">
              <w:marLeft w:val="0"/>
              <w:marRight w:val="0"/>
              <w:marTop w:val="0"/>
              <w:marBottom w:val="0"/>
              <w:divBdr>
                <w:top w:val="none" w:sz="0" w:space="0" w:color="auto"/>
                <w:left w:val="none" w:sz="0" w:space="0" w:color="auto"/>
                <w:bottom w:val="none" w:sz="0" w:space="0" w:color="auto"/>
                <w:right w:val="none" w:sz="0" w:space="0" w:color="auto"/>
              </w:divBdr>
            </w:div>
            <w:div w:id="1289120258">
              <w:marLeft w:val="0"/>
              <w:marRight w:val="0"/>
              <w:marTop w:val="0"/>
              <w:marBottom w:val="0"/>
              <w:divBdr>
                <w:top w:val="none" w:sz="0" w:space="0" w:color="auto"/>
                <w:left w:val="none" w:sz="0" w:space="0" w:color="auto"/>
                <w:bottom w:val="none" w:sz="0" w:space="0" w:color="auto"/>
                <w:right w:val="none" w:sz="0" w:space="0" w:color="auto"/>
              </w:divBdr>
            </w:div>
            <w:div w:id="1794327210">
              <w:marLeft w:val="0"/>
              <w:marRight w:val="0"/>
              <w:marTop w:val="0"/>
              <w:marBottom w:val="0"/>
              <w:divBdr>
                <w:top w:val="none" w:sz="0" w:space="0" w:color="auto"/>
                <w:left w:val="none" w:sz="0" w:space="0" w:color="auto"/>
                <w:bottom w:val="none" w:sz="0" w:space="0" w:color="auto"/>
                <w:right w:val="none" w:sz="0" w:space="0" w:color="auto"/>
              </w:divBdr>
            </w:div>
            <w:div w:id="502402034">
              <w:marLeft w:val="0"/>
              <w:marRight w:val="0"/>
              <w:marTop w:val="0"/>
              <w:marBottom w:val="0"/>
              <w:divBdr>
                <w:top w:val="none" w:sz="0" w:space="0" w:color="auto"/>
                <w:left w:val="none" w:sz="0" w:space="0" w:color="auto"/>
                <w:bottom w:val="none" w:sz="0" w:space="0" w:color="auto"/>
                <w:right w:val="none" w:sz="0" w:space="0" w:color="auto"/>
              </w:divBdr>
            </w:div>
            <w:div w:id="14233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711">
      <w:bodyDiv w:val="1"/>
      <w:marLeft w:val="0"/>
      <w:marRight w:val="0"/>
      <w:marTop w:val="0"/>
      <w:marBottom w:val="0"/>
      <w:divBdr>
        <w:top w:val="none" w:sz="0" w:space="0" w:color="auto"/>
        <w:left w:val="none" w:sz="0" w:space="0" w:color="auto"/>
        <w:bottom w:val="none" w:sz="0" w:space="0" w:color="auto"/>
        <w:right w:val="none" w:sz="0" w:space="0" w:color="auto"/>
      </w:divBdr>
      <w:divsChild>
        <w:div w:id="1119833712">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7645469">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3151056">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211295">
      <w:bodyDiv w:val="1"/>
      <w:marLeft w:val="0"/>
      <w:marRight w:val="0"/>
      <w:marTop w:val="0"/>
      <w:marBottom w:val="0"/>
      <w:divBdr>
        <w:top w:val="none" w:sz="0" w:space="0" w:color="auto"/>
        <w:left w:val="none" w:sz="0" w:space="0" w:color="auto"/>
        <w:bottom w:val="none" w:sz="0" w:space="0" w:color="auto"/>
        <w:right w:val="none" w:sz="0" w:space="0" w:color="auto"/>
      </w:divBdr>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78684">
      <w:bodyDiv w:val="1"/>
      <w:marLeft w:val="0"/>
      <w:marRight w:val="0"/>
      <w:marTop w:val="0"/>
      <w:marBottom w:val="0"/>
      <w:divBdr>
        <w:top w:val="none" w:sz="0" w:space="0" w:color="auto"/>
        <w:left w:val="none" w:sz="0" w:space="0" w:color="auto"/>
        <w:bottom w:val="none" w:sz="0" w:space="0" w:color="auto"/>
        <w:right w:val="none" w:sz="0" w:space="0" w:color="auto"/>
      </w:divBdr>
      <w:divsChild>
        <w:div w:id="1354961554">
          <w:marLeft w:val="0"/>
          <w:marRight w:val="0"/>
          <w:marTop w:val="0"/>
          <w:marBottom w:val="0"/>
          <w:divBdr>
            <w:top w:val="none" w:sz="0" w:space="0" w:color="auto"/>
            <w:left w:val="none" w:sz="0" w:space="0" w:color="auto"/>
            <w:bottom w:val="none" w:sz="0" w:space="0" w:color="auto"/>
            <w:right w:val="none" w:sz="0" w:space="0" w:color="auto"/>
          </w:divBdr>
          <w:divsChild>
            <w:div w:id="264727668">
              <w:marLeft w:val="0"/>
              <w:marRight w:val="0"/>
              <w:marTop w:val="0"/>
              <w:marBottom w:val="0"/>
              <w:divBdr>
                <w:top w:val="none" w:sz="0" w:space="0" w:color="auto"/>
                <w:left w:val="none" w:sz="0" w:space="0" w:color="auto"/>
                <w:bottom w:val="none" w:sz="0" w:space="0" w:color="auto"/>
                <w:right w:val="none" w:sz="0" w:space="0" w:color="auto"/>
              </w:divBdr>
              <w:divsChild>
                <w:div w:id="1098254728">
                  <w:marLeft w:val="0"/>
                  <w:marRight w:val="0"/>
                  <w:marTop w:val="0"/>
                  <w:marBottom w:val="0"/>
                  <w:divBdr>
                    <w:top w:val="none" w:sz="0" w:space="0" w:color="auto"/>
                    <w:left w:val="none" w:sz="0" w:space="0" w:color="auto"/>
                    <w:bottom w:val="none" w:sz="0" w:space="0" w:color="auto"/>
                    <w:right w:val="none" w:sz="0" w:space="0" w:color="auto"/>
                  </w:divBdr>
                </w:div>
                <w:div w:id="788084133">
                  <w:marLeft w:val="0"/>
                  <w:marRight w:val="0"/>
                  <w:marTop w:val="0"/>
                  <w:marBottom w:val="0"/>
                  <w:divBdr>
                    <w:top w:val="none" w:sz="0" w:space="0" w:color="auto"/>
                    <w:left w:val="none" w:sz="0" w:space="0" w:color="auto"/>
                    <w:bottom w:val="none" w:sz="0" w:space="0" w:color="auto"/>
                    <w:right w:val="none" w:sz="0" w:space="0" w:color="auto"/>
                  </w:divBdr>
                </w:div>
                <w:div w:id="6049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468357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6344820">
      <w:bodyDiv w:val="1"/>
      <w:marLeft w:val="0"/>
      <w:marRight w:val="0"/>
      <w:marTop w:val="0"/>
      <w:marBottom w:val="0"/>
      <w:divBdr>
        <w:top w:val="none" w:sz="0" w:space="0" w:color="auto"/>
        <w:left w:val="none" w:sz="0" w:space="0" w:color="auto"/>
        <w:bottom w:val="none" w:sz="0" w:space="0" w:color="auto"/>
        <w:right w:val="none" w:sz="0" w:space="0" w:color="auto"/>
      </w:divBdr>
      <w:divsChild>
        <w:div w:id="2065596164">
          <w:marLeft w:val="0"/>
          <w:marRight w:val="0"/>
          <w:marTop w:val="0"/>
          <w:marBottom w:val="0"/>
          <w:divBdr>
            <w:top w:val="none" w:sz="0" w:space="0" w:color="auto"/>
            <w:left w:val="none" w:sz="0" w:space="0" w:color="auto"/>
            <w:bottom w:val="none" w:sz="0" w:space="0" w:color="auto"/>
            <w:right w:val="none" w:sz="0" w:space="0" w:color="auto"/>
          </w:divBdr>
          <w:divsChild>
            <w:div w:id="480466660">
              <w:marLeft w:val="0"/>
              <w:marRight w:val="0"/>
              <w:marTop w:val="0"/>
              <w:marBottom w:val="0"/>
              <w:divBdr>
                <w:top w:val="none" w:sz="0" w:space="0" w:color="auto"/>
                <w:left w:val="none" w:sz="0" w:space="0" w:color="auto"/>
                <w:bottom w:val="none" w:sz="0" w:space="0" w:color="auto"/>
                <w:right w:val="none" w:sz="0" w:space="0" w:color="auto"/>
              </w:divBdr>
              <w:divsChild>
                <w:div w:id="1498764169">
                  <w:marLeft w:val="0"/>
                  <w:marRight w:val="0"/>
                  <w:marTop w:val="0"/>
                  <w:marBottom w:val="0"/>
                  <w:divBdr>
                    <w:top w:val="none" w:sz="0" w:space="0" w:color="auto"/>
                    <w:left w:val="none" w:sz="0" w:space="0" w:color="auto"/>
                    <w:bottom w:val="none" w:sz="0" w:space="0" w:color="auto"/>
                    <w:right w:val="none" w:sz="0" w:space="0" w:color="auto"/>
                  </w:divBdr>
                </w:div>
                <w:div w:id="1211767889">
                  <w:marLeft w:val="0"/>
                  <w:marRight w:val="0"/>
                  <w:marTop w:val="0"/>
                  <w:marBottom w:val="0"/>
                  <w:divBdr>
                    <w:top w:val="none" w:sz="0" w:space="0" w:color="auto"/>
                    <w:left w:val="none" w:sz="0" w:space="0" w:color="auto"/>
                    <w:bottom w:val="none" w:sz="0" w:space="0" w:color="auto"/>
                    <w:right w:val="none" w:sz="0" w:space="0" w:color="auto"/>
                  </w:divBdr>
                </w:div>
                <w:div w:id="1471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097094100">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21611493">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3761116">
      <w:bodyDiv w:val="1"/>
      <w:marLeft w:val="0"/>
      <w:marRight w:val="0"/>
      <w:marTop w:val="0"/>
      <w:marBottom w:val="0"/>
      <w:divBdr>
        <w:top w:val="none" w:sz="0" w:space="0" w:color="auto"/>
        <w:left w:val="none" w:sz="0" w:space="0" w:color="auto"/>
        <w:bottom w:val="none" w:sz="0" w:space="0" w:color="auto"/>
        <w:right w:val="none" w:sz="0" w:space="0" w:color="auto"/>
      </w:divBdr>
      <w:divsChild>
        <w:div w:id="1008756158">
          <w:marLeft w:val="0"/>
          <w:marRight w:val="0"/>
          <w:marTop w:val="0"/>
          <w:marBottom w:val="0"/>
          <w:divBdr>
            <w:top w:val="none" w:sz="0" w:space="0" w:color="auto"/>
            <w:left w:val="none" w:sz="0" w:space="0" w:color="auto"/>
            <w:bottom w:val="none" w:sz="0" w:space="0" w:color="auto"/>
            <w:right w:val="none" w:sz="0" w:space="0" w:color="auto"/>
          </w:divBdr>
        </w:div>
      </w:divsChild>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956242">
      <w:bodyDiv w:val="1"/>
      <w:marLeft w:val="0"/>
      <w:marRight w:val="0"/>
      <w:marTop w:val="0"/>
      <w:marBottom w:val="0"/>
      <w:divBdr>
        <w:top w:val="none" w:sz="0" w:space="0" w:color="auto"/>
        <w:left w:val="none" w:sz="0" w:space="0" w:color="auto"/>
        <w:bottom w:val="none" w:sz="0" w:space="0" w:color="auto"/>
        <w:right w:val="none" w:sz="0" w:space="0" w:color="auto"/>
      </w:divBdr>
    </w:div>
    <w:div w:id="1214777321">
      <w:bodyDiv w:val="1"/>
      <w:marLeft w:val="0"/>
      <w:marRight w:val="0"/>
      <w:marTop w:val="0"/>
      <w:marBottom w:val="0"/>
      <w:divBdr>
        <w:top w:val="none" w:sz="0" w:space="0" w:color="auto"/>
        <w:left w:val="none" w:sz="0" w:space="0" w:color="auto"/>
        <w:bottom w:val="none" w:sz="0" w:space="0" w:color="auto"/>
        <w:right w:val="none" w:sz="0" w:space="0" w:color="auto"/>
      </w:divBdr>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63298422">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293092569">
      <w:bodyDiv w:val="1"/>
      <w:marLeft w:val="0"/>
      <w:marRight w:val="0"/>
      <w:marTop w:val="0"/>
      <w:marBottom w:val="0"/>
      <w:divBdr>
        <w:top w:val="none" w:sz="0" w:space="0" w:color="auto"/>
        <w:left w:val="none" w:sz="0" w:space="0" w:color="auto"/>
        <w:bottom w:val="none" w:sz="0" w:space="0" w:color="auto"/>
        <w:right w:val="none" w:sz="0" w:space="0" w:color="auto"/>
      </w:divBdr>
      <w:divsChild>
        <w:div w:id="2126119658">
          <w:marLeft w:val="0"/>
          <w:marRight w:val="0"/>
          <w:marTop w:val="0"/>
          <w:marBottom w:val="0"/>
          <w:divBdr>
            <w:top w:val="none" w:sz="0" w:space="0" w:color="auto"/>
            <w:left w:val="none" w:sz="0" w:space="0" w:color="auto"/>
            <w:bottom w:val="none" w:sz="0" w:space="0" w:color="auto"/>
            <w:right w:val="none" w:sz="0" w:space="0" w:color="auto"/>
          </w:divBdr>
          <w:divsChild>
            <w:div w:id="1812751397">
              <w:marLeft w:val="0"/>
              <w:marRight w:val="0"/>
              <w:marTop w:val="0"/>
              <w:marBottom w:val="0"/>
              <w:divBdr>
                <w:top w:val="none" w:sz="0" w:space="0" w:color="auto"/>
                <w:left w:val="none" w:sz="0" w:space="0" w:color="auto"/>
                <w:bottom w:val="none" w:sz="0" w:space="0" w:color="auto"/>
                <w:right w:val="none" w:sz="0" w:space="0" w:color="auto"/>
              </w:divBdr>
              <w:divsChild>
                <w:div w:id="1044716836">
                  <w:marLeft w:val="0"/>
                  <w:marRight w:val="0"/>
                  <w:marTop w:val="0"/>
                  <w:marBottom w:val="0"/>
                  <w:divBdr>
                    <w:top w:val="none" w:sz="0" w:space="0" w:color="auto"/>
                    <w:left w:val="none" w:sz="0" w:space="0" w:color="auto"/>
                    <w:bottom w:val="none" w:sz="0" w:space="0" w:color="auto"/>
                    <w:right w:val="none" w:sz="0" w:space="0" w:color="auto"/>
                  </w:divBdr>
                  <w:divsChild>
                    <w:div w:id="170205396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7361">
      <w:bodyDiv w:val="1"/>
      <w:marLeft w:val="0"/>
      <w:marRight w:val="0"/>
      <w:marTop w:val="0"/>
      <w:marBottom w:val="0"/>
      <w:divBdr>
        <w:top w:val="none" w:sz="0" w:space="0" w:color="auto"/>
        <w:left w:val="none" w:sz="0" w:space="0" w:color="auto"/>
        <w:bottom w:val="none" w:sz="0" w:space="0" w:color="auto"/>
        <w:right w:val="none" w:sz="0" w:space="0" w:color="auto"/>
      </w:divBdr>
      <w:divsChild>
        <w:div w:id="824860532">
          <w:marLeft w:val="0"/>
          <w:marRight w:val="0"/>
          <w:marTop w:val="0"/>
          <w:marBottom w:val="0"/>
          <w:divBdr>
            <w:top w:val="none" w:sz="0" w:space="0" w:color="auto"/>
            <w:left w:val="none" w:sz="0" w:space="0" w:color="auto"/>
            <w:bottom w:val="single" w:sz="12" w:space="1" w:color="auto"/>
            <w:right w:val="none" w:sz="0" w:space="0" w:color="auto"/>
          </w:divBdr>
        </w:div>
        <w:div w:id="19859499">
          <w:marLeft w:val="0"/>
          <w:marRight w:val="0"/>
          <w:marTop w:val="0"/>
          <w:marBottom w:val="0"/>
          <w:divBdr>
            <w:top w:val="none" w:sz="0" w:space="0" w:color="auto"/>
            <w:left w:val="none" w:sz="0" w:space="0" w:color="auto"/>
            <w:bottom w:val="single" w:sz="12" w:space="1" w:color="auto"/>
            <w:right w:val="none" w:sz="0" w:space="0" w:color="auto"/>
          </w:divBdr>
        </w:div>
        <w:div w:id="1463379033">
          <w:marLeft w:val="0"/>
          <w:marRight w:val="0"/>
          <w:marTop w:val="0"/>
          <w:marBottom w:val="0"/>
          <w:divBdr>
            <w:top w:val="none" w:sz="0" w:space="0" w:color="auto"/>
            <w:left w:val="none" w:sz="0" w:space="0" w:color="auto"/>
            <w:bottom w:val="single" w:sz="12" w:space="1"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867">
      <w:bodyDiv w:val="1"/>
      <w:marLeft w:val="0"/>
      <w:marRight w:val="0"/>
      <w:marTop w:val="0"/>
      <w:marBottom w:val="0"/>
      <w:divBdr>
        <w:top w:val="none" w:sz="0" w:space="0" w:color="auto"/>
        <w:left w:val="none" w:sz="0" w:space="0" w:color="auto"/>
        <w:bottom w:val="none" w:sz="0" w:space="0" w:color="auto"/>
        <w:right w:val="none" w:sz="0" w:space="0" w:color="auto"/>
      </w:divBdr>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3241282">
      <w:bodyDiv w:val="1"/>
      <w:marLeft w:val="0"/>
      <w:marRight w:val="0"/>
      <w:marTop w:val="0"/>
      <w:marBottom w:val="0"/>
      <w:divBdr>
        <w:top w:val="none" w:sz="0" w:space="0" w:color="auto"/>
        <w:left w:val="none" w:sz="0" w:space="0" w:color="auto"/>
        <w:bottom w:val="none" w:sz="0" w:space="0" w:color="auto"/>
        <w:right w:val="none" w:sz="0" w:space="0" w:color="auto"/>
      </w:divBdr>
      <w:divsChild>
        <w:div w:id="199637286">
          <w:marLeft w:val="0"/>
          <w:marRight w:val="0"/>
          <w:marTop w:val="120"/>
          <w:marBottom w:val="0"/>
          <w:divBdr>
            <w:top w:val="none" w:sz="0" w:space="0" w:color="auto"/>
            <w:left w:val="none" w:sz="0" w:space="0" w:color="auto"/>
            <w:bottom w:val="none" w:sz="0" w:space="0" w:color="auto"/>
            <w:right w:val="none" w:sz="0" w:space="0" w:color="auto"/>
          </w:divBdr>
          <w:divsChild>
            <w:div w:id="1316841519">
              <w:marLeft w:val="0"/>
              <w:marRight w:val="0"/>
              <w:marTop w:val="0"/>
              <w:marBottom w:val="0"/>
              <w:divBdr>
                <w:top w:val="none" w:sz="0" w:space="0" w:color="auto"/>
                <w:left w:val="none" w:sz="0" w:space="0" w:color="auto"/>
                <w:bottom w:val="none" w:sz="0" w:space="0" w:color="auto"/>
                <w:right w:val="none" w:sz="0" w:space="0" w:color="auto"/>
              </w:divBdr>
            </w:div>
          </w:divsChild>
        </w:div>
        <w:div w:id="1724864942">
          <w:marLeft w:val="0"/>
          <w:marRight w:val="0"/>
          <w:marTop w:val="120"/>
          <w:marBottom w:val="0"/>
          <w:divBdr>
            <w:top w:val="none" w:sz="0" w:space="0" w:color="auto"/>
            <w:left w:val="none" w:sz="0" w:space="0" w:color="auto"/>
            <w:bottom w:val="none" w:sz="0" w:space="0" w:color="auto"/>
            <w:right w:val="none" w:sz="0" w:space="0" w:color="auto"/>
          </w:divBdr>
          <w:divsChild>
            <w:div w:id="302974562">
              <w:marLeft w:val="0"/>
              <w:marRight w:val="0"/>
              <w:marTop w:val="0"/>
              <w:marBottom w:val="0"/>
              <w:divBdr>
                <w:top w:val="none" w:sz="0" w:space="0" w:color="auto"/>
                <w:left w:val="none" w:sz="0" w:space="0" w:color="auto"/>
                <w:bottom w:val="none" w:sz="0" w:space="0" w:color="auto"/>
                <w:right w:val="none" w:sz="0" w:space="0" w:color="auto"/>
              </w:divBdr>
            </w:div>
          </w:divsChild>
        </w:div>
        <w:div w:id="1247962969">
          <w:marLeft w:val="0"/>
          <w:marRight w:val="0"/>
          <w:marTop w:val="120"/>
          <w:marBottom w:val="0"/>
          <w:divBdr>
            <w:top w:val="none" w:sz="0" w:space="0" w:color="auto"/>
            <w:left w:val="none" w:sz="0" w:space="0" w:color="auto"/>
            <w:bottom w:val="none" w:sz="0" w:space="0" w:color="auto"/>
            <w:right w:val="none" w:sz="0" w:space="0" w:color="auto"/>
          </w:divBdr>
          <w:divsChild>
            <w:div w:id="460462270">
              <w:marLeft w:val="0"/>
              <w:marRight w:val="0"/>
              <w:marTop w:val="0"/>
              <w:marBottom w:val="0"/>
              <w:divBdr>
                <w:top w:val="none" w:sz="0" w:space="0" w:color="auto"/>
                <w:left w:val="none" w:sz="0" w:space="0" w:color="auto"/>
                <w:bottom w:val="none" w:sz="0" w:space="0" w:color="auto"/>
                <w:right w:val="none" w:sz="0" w:space="0" w:color="auto"/>
              </w:divBdr>
            </w:div>
            <w:div w:id="770274293">
              <w:marLeft w:val="0"/>
              <w:marRight w:val="0"/>
              <w:marTop w:val="0"/>
              <w:marBottom w:val="0"/>
              <w:divBdr>
                <w:top w:val="none" w:sz="0" w:space="0" w:color="auto"/>
                <w:left w:val="none" w:sz="0" w:space="0" w:color="auto"/>
                <w:bottom w:val="none" w:sz="0" w:space="0" w:color="auto"/>
                <w:right w:val="none" w:sz="0" w:space="0" w:color="auto"/>
              </w:divBdr>
            </w:div>
            <w:div w:id="367025481">
              <w:marLeft w:val="0"/>
              <w:marRight w:val="0"/>
              <w:marTop w:val="0"/>
              <w:marBottom w:val="0"/>
              <w:divBdr>
                <w:top w:val="none" w:sz="0" w:space="0" w:color="auto"/>
                <w:left w:val="none" w:sz="0" w:space="0" w:color="auto"/>
                <w:bottom w:val="none" w:sz="0" w:space="0" w:color="auto"/>
                <w:right w:val="none" w:sz="0" w:space="0" w:color="auto"/>
              </w:divBdr>
            </w:div>
          </w:divsChild>
        </w:div>
        <w:div w:id="2044406633">
          <w:marLeft w:val="0"/>
          <w:marRight w:val="0"/>
          <w:marTop w:val="120"/>
          <w:marBottom w:val="0"/>
          <w:divBdr>
            <w:top w:val="none" w:sz="0" w:space="0" w:color="auto"/>
            <w:left w:val="none" w:sz="0" w:space="0" w:color="auto"/>
            <w:bottom w:val="none" w:sz="0" w:space="0" w:color="auto"/>
            <w:right w:val="none" w:sz="0" w:space="0" w:color="auto"/>
          </w:divBdr>
          <w:divsChild>
            <w:div w:id="1545293586">
              <w:marLeft w:val="0"/>
              <w:marRight w:val="0"/>
              <w:marTop w:val="0"/>
              <w:marBottom w:val="0"/>
              <w:divBdr>
                <w:top w:val="none" w:sz="0" w:space="0" w:color="auto"/>
                <w:left w:val="none" w:sz="0" w:space="0" w:color="auto"/>
                <w:bottom w:val="none" w:sz="0" w:space="0" w:color="auto"/>
                <w:right w:val="none" w:sz="0" w:space="0" w:color="auto"/>
              </w:divBdr>
            </w:div>
          </w:divsChild>
        </w:div>
        <w:div w:id="1569922781">
          <w:marLeft w:val="0"/>
          <w:marRight w:val="0"/>
          <w:marTop w:val="120"/>
          <w:marBottom w:val="0"/>
          <w:divBdr>
            <w:top w:val="none" w:sz="0" w:space="0" w:color="auto"/>
            <w:left w:val="none" w:sz="0" w:space="0" w:color="auto"/>
            <w:bottom w:val="none" w:sz="0" w:space="0" w:color="auto"/>
            <w:right w:val="none" w:sz="0" w:space="0" w:color="auto"/>
          </w:divBdr>
          <w:divsChild>
            <w:div w:id="2004431991">
              <w:marLeft w:val="0"/>
              <w:marRight w:val="0"/>
              <w:marTop w:val="0"/>
              <w:marBottom w:val="0"/>
              <w:divBdr>
                <w:top w:val="none" w:sz="0" w:space="0" w:color="auto"/>
                <w:left w:val="none" w:sz="0" w:space="0" w:color="auto"/>
                <w:bottom w:val="none" w:sz="0" w:space="0" w:color="auto"/>
                <w:right w:val="none" w:sz="0" w:space="0" w:color="auto"/>
              </w:divBdr>
            </w:div>
          </w:divsChild>
        </w:div>
        <w:div w:id="1532301862">
          <w:marLeft w:val="0"/>
          <w:marRight w:val="0"/>
          <w:marTop w:val="120"/>
          <w:marBottom w:val="0"/>
          <w:divBdr>
            <w:top w:val="none" w:sz="0" w:space="0" w:color="auto"/>
            <w:left w:val="none" w:sz="0" w:space="0" w:color="auto"/>
            <w:bottom w:val="none" w:sz="0" w:space="0" w:color="auto"/>
            <w:right w:val="none" w:sz="0" w:space="0" w:color="auto"/>
          </w:divBdr>
          <w:divsChild>
            <w:div w:id="3050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1049653">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398473700">
      <w:bodyDiv w:val="1"/>
      <w:marLeft w:val="0"/>
      <w:marRight w:val="0"/>
      <w:marTop w:val="0"/>
      <w:marBottom w:val="0"/>
      <w:divBdr>
        <w:top w:val="none" w:sz="0" w:space="0" w:color="auto"/>
        <w:left w:val="none" w:sz="0" w:space="0" w:color="auto"/>
        <w:bottom w:val="none" w:sz="0" w:space="0" w:color="auto"/>
        <w:right w:val="none" w:sz="0" w:space="0" w:color="auto"/>
      </w:divBdr>
      <w:divsChild>
        <w:div w:id="2003848555">
          <w:marLeft w:val="0"/>
          <w:marRight w:val="0"/>
          <w:marTop w:val="0"/>
          <w:marBottom w:val="0"/>
          <w:divBdr>
            <w:top w:val="none" w:sz="0" w:space="0" w:color="auto"/>
            <w:left w:val="none" w:sz="0" w:space="0" w:color="auto"/>
            <w:bottom w:val="none" w:sz="0" w:space="0" w:color="auto"/>
            <w:right w:val="none" w:sz="0" w:space="0" w:color="auto"/>
          </w:divBdr>
        </w:div>
        <w:div w:id="304628570">
          <w:marLeft w:val="0"/>
          <w:marRight w:val="0"/>
          <w:marTop w:val="0"/>
          <w:marBottom w:val="0"/>
          <w:divBdr>
            <w:top w:val="none" w:sz="0" w:space="0" w:color="auto"/>
            <w:left w:val="none" w:sz="0" w:space="0" w:color="auto"/>
            <w:bottom w:val="none" w:sz="0" w:space="0" w:color="auto"/>
            <w:right w:val="none" w:sz="0" w:space="0" w:color="auto"/>
          </w:divBdr>
        </w:div>
        <w:div w:id="1553344830">
          <w:marLeft w:val="0"/>
          <w:marRight w:val="0"/>
          <w:marTop w:val="0"/>
          <w:marBottom w:val="0"/>
          <w:divBdr>
            <w:top w:val="none" w:sz="0" w:space="0" w:color="auto"/>
            <w:left w:val="none" w:sz="0" w:space="0" w:color="auto"/>
            <w:bottom w:val="none" w:sz="0" w:space="0" w:color="auto"/>
            <w:right w:val="none" w:sz="0" w:space="0" w:color="auto"/>
          </w:divBdr>
        </w:div>
      </w:divsChild>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26533354">
      <w:bodyDiv w:val="1"/>
      <w:marLeft w:val="0"/>
      <w:marRight w:val="0"/>
      <w:marTop w:val="0"/>
      <w:marBottom w:val="0"/>
      <w:divBdr>
        <w:top w:val="none" w:sz="0" w:space="0" w:color="auto"/>
        <w:left w:val="none" w:sz="0" w:space="0" w:color="auto"/>
        <w:bottom w:val="none" w:sz="0" w:space="0" w:color="auto"/>
        <w:right w:val="none" w:sz="0" w:space="0" w:color="auto"/>
      </w:divBdr>
    </w:div>
    <w:div w:id="1426999347">
      <w:bodyDiv w:val="1"/>
      <w:marLeft w:val="0"/>
      <w:marRight w:val="0"/>
      <w:marTop w:val="0"/>
      <w:marBottom w:val="0"/>
      <w:divBdr>
        <w:top w:val="none" w:sz="0" w:space="0" w:color="auto"/>
        <w:left w:val="none" w:sz="0" w:space="0" w:color="auto"/>
        <w:bottom w:val="none" w:sz="0" w:space="0" w:color="auto"/>
        <w:right w:val="none" w:sz="0" w:space="0" w:color="auto"/>
      </w:divBdr>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1288">
      <w:bodyDiv w:val="1"/>
      <w:marLeft w:val="0"/>
      <w:marRight w:val="0"/>
      <w:marTop w:val="0"/>
      <w:marBottom w:val="0"/>
      <w:divBdr>
        <w:top w:val="none" w:sz="0" w:space="0" w:color="auto"/>
        <w:left w:val="none" w:sz="0" w:space="0" w:color="auto"/>
        <w:bottom w:val="none" w:sz="0" w:space="0" w:color="auto"/>
        <w:right w:val="none" w:sz="0" w:space="0" w:color="auto"/>
      </w:divBdr>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0550214">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3145697">
      <w:bodyDiv w:val="1"/>
      <w:marLeft w:val="0"/>
      <w:marRight w:val="0"/>
      <w:marTop w:val="0"/>
      <w:marBottom w:val="0"/>
      <w:divBdr>
        <w:top w:val="none" w:sz="0" w:space="0" w:color="auto"/>
        <w:left w:val="none" w:sz="0" w:space="0" w:color="auto"/>
        <w:bottom w:val="none" w:sz="0" w:space="0" w:color="auto"/>
        <w:right w:val="none" w:sz="0" w:space="0" w:color="auto"/>
      </w:divBdr>
      <w:divsChild>
        <w:div w:id="293871439">
          <w:marLeft w:val="0"/>
          <w:marRight w:val="0"/>
          <w:marTop w:val="0"/>
          <w:marBottom w:val="0"/>
          <w:divBdr>
            <w:top w:val="none" w:sz="0" w:space="0" w:color="auto"/>
            <w:left w:val="none" w:sz="0" w:space="0" w:color="auto"/>
            <w:bottom w:val="none" w:sz="0" w:space="0" w:color="auto"/>
            <w:right w:val="none" w:sz="0" w:space="0" w:color="auto"/>
          </w:divBdr>
        </w:div>
        <w:div w:id="901060708">
          <w:marLeft w:val="0"/>
          <w:marRight w:val="0"/>
          <w:marTop w:val="0"/>
          <w:marBottom w:val="0"/>
          <w:divBdr>
            <w:top w:val="none" w:sz="0" w:space="0" w:color="auto"/>
            <w:left w:val="none" w:sz="0" w:space="0" w:color="auto"/>
            <w:bottom w:val="none" w:sz="0" w:space="0" w:color="auto"/>
            <w:right w:val="none" w:sz="0" w:space="0" w:color="auto"/>
          </w:divBdr>
        </w:div>
        <w:div w:id="82203998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31603566">
      <w:bodyDiv w:val="1"/>
      <w:marLeft w:val="0"/>
      <w:marRight w:val="0"/>
      <w:marTop w:val="0"/>
      <w:marBottom w:val="0"/>
      <w:divBdr>
        <w:top w:val="none" w:sz="0" w:space="0" w:color="auto"/>
        <w:left w:val="none" w:sz="0" w:space="0" w:color="auto"/>
        <w:bottom w:val="none" w:sz="0" w:space="0" w:color="auto"/>
        <w:right w:val="none" w:sz="0" w:space="0" w:color="auto"/>
      </w:divBdr>
      <w:divsChild>
        <w:div w:id="285936114">
          <w:marLeft w:val="0"/>
          <w:marRight w:val="0"/>
          <w:marTop w:val="0"/>
          <w:marBottom w:val="0"/>
          <w:divBdr>
            <w:top w:val="none" w:sz="0" w:space="0" w:color="auto"/>
            <w:left w:val="none" w:sz="0" w:space="0" w:color="auto"/>
            <w:bottom w:val="none" w:sz="0" w:space="0" w:color="auto"/>
            <w:right w:val="none" w:sz="0" w:space="0" w:color="auto"/>
          </w:divBdr>
          <w:divsChild>
            <w:div w:id="1293974077">
              <w:marLeft w:val="0"/>
              <w:marRight w:val="0"/>
              <w:marTop w:val="0"/>
              <w:marBottom w:val="0"/>
              <w:divBdr>
                <w:top w:val="none" w:sz="0" w:space="0" w:color="auto"/>
                <w:left w:val="none" w:sz="0" w:space="0" w:color="auto"/>
                <w:bottom w:val="none" w:sz="0" w:space="0" w:color="auto"/>
                <w:right w:val="none" w:sz="0" w:space="0" w:color="auto"/>
              </w:divBdr>
            </w:div>
          </w:divsChild>
        </w:div>
        <w:div w:id="1386640357">
          <w:marLeft w:val="0"/>
          <w:marRight w:val="0"/>
          <w:marTop w:val="120"/>
          <w:marBottom w:val="0"/>
          <w:divBdr>
            <w:top w:val="none" w:sz="0" w:space="0" w:color="auto"/>
            <w:left w:val="none" w:sz="0" w:space="0" w:color="auto"/>
            <w:bottom w:val="none" w:sz="0" w:space="0" w:color="auto"/>
            <w:right w:val="none" w:sz="0" w:space="0" w:color="auto"/>
          </w:divBdr>
          <w:divsChild>
            <w:div w:id="330376837">
              <w:marLeft w:val="0"/>
              <w:marRight w:val="0"/>
              <w:marTop w:val="0"/>
              <w:marBottom w:val="0"/>
              <w:divBdr>
                <w:top w:val="none" w:sz="0" w:space="0" w:color="auto"/>
                <w:left w:val="none" w:sz="0" w:space="0" w:color="auto"/>
                <w:bottom w:val="none" w:sz="0" w:space="0" w:color="auto"/>
                <w:right w:val="none" w:sz="0" w:space="0" w:color="auto"/>
              </w:divBdr>
            </w:div>
          </w:divsChild>
        </w:div>
        <w:div w:id="1050959886">
          <w:marLeft w:val="0"/>
          <w:marRight w:val="0"/>
          <w:marTop w:val="120"/>
          <w:marBottom w:val="0"/>
          <w:divBdr>
            <w:top w:val="none" w:sz="0" w:space="0" w:color="auto"/>
            <w:left w:val="none" w:sz="0" w:space="0" w:color="auto"/>
            <w:bottom w:val="none" w:sz="0" w:space="0" w:color="auto"/>
            <w:right w:val="none" w:sz="0" w:space="0" w:color="auto"/>
          </w:divBdr>
          <w:divsChild>
            <w:div w:id="1114716826">
              <w:marLeft w:val="0"/>
              <w:marRight w:val="0"/>
              <w:marTop w:val="0"/>
              <w:marBottom w:val="0"/>
              <w:divBdr>
                <w:top w:val="none" w:sz="0" w:space="0" w:color="auto"/>
                <w:left w:val="none" w:sz="0" w:space="0" w:color="auto"/>
                <w:bottom w:val="none" w:sz="0" w:space="0" w:color="auto"/>
                <w:right w:val="none" w:sz="0" w:space="0" w:color="auto"/>
              </w:divBdr>
            </w:div>
          </w:divsChild>
        </w:div>
        <w:div w:id="1858301086">
          <w:marLeft w:val="0"/>
          <w:marRight w:val="0"/>
          <w:marTop w:val="120"/>
          <w:marBottom w:val="0"/>
          <w:divBdr>
            <w:top w:val="none" w:sz="0" w:space="0" w:color="auto"/>
            <w:left w:val="none" w:sz="0" w:space="0" w:color="auto"/>
            <w:bottom w:val="none" w:sz="0" w:space="0" w:color="auto"/>
            <w:right w:val="none" w:sz="0" w:space="0" w:color="auto"/>
          </w:divBdr>
          <w:divsChild>
            <w:div w:id="697704757">
              <w:marLeft w:val="0"/>
              <w:marRight w:val="0"/>
              <w:marTop w:val="0"/>
              <w:marBottom w:val="0"/>
              <w:divBdr>
                <w:top w:val="none" w:sz="0" w:space="0" w:color="auto"/>
                <w:left w:val="none" w:sz="0" w:space="0" w:color="auto"/>
                <w:bottom w:val="none" w:sz="0" w:space="0" w:color="auto"/>
                <w:right w:val="none" w:sz="0" w:space="0" w:color="auto"/>
              </w:divBdr>
            </w:div>
          </w:divsChild>
        </w:div>
        <w:div w:id="159736775">
          <w:marLeft w:val="0"/>
          <w:marRight w:val="0"/>
          <w:marTop w:val="120"/>
          <w:marBottom w:val="0"/>
          <w:divBdr>
            <w:top w:val="none" w:sz="0" w:space="0" w:color="auto"/>
            <w:left w:val="none" w:sz="0" w:space="0" w:color="auto"/>
            <w:bottom w:val="none" w:sz="0" w:space="0" w:color="auto"/>
            <w:right w:val="none" w:sz="0" w:space="0" w:color="auto"/>
          </w:divBdr>
          <w:divsChild>
            <w:div w:id="598220826">
              <w:marLeft w:val="0"/>
              <w:marRight w:val="0"/>
              <w:marTop w:val="0"/>
              <w:marBottom w:val="0"/>
              <w:divBdr>
                <w:top w:val="none" w:sz="0" w:space="0" w:color="auto"/>
                <w:left w:val="none" w:sz="0" w:space="0" w:color="auto"/>
                <w:bottom w:val="none" w:sz="0" w:space="0" w:color="auto"/>
                <w:right w:val="none" w:sz="0" w:space="0" w:color="auto"/>
              </w:divBdr>
            </w:div>
          </w:divsChild>
        </w:div>
        <w:div w:id="480461264">
          <w:marLeft w:val="0"/>
          <w:marRight w:val="0"/>
          <w:marTop w:val="120"/>
          <w:marBottom w:val="0"/>
          <w:divBdr>
            <w:top w:val="none" w:sz="0" w:space="0" w:color="auto"/>
            <w:left w:val="none" w:sz="0" w:space="0" w:color="auto"/>
            <w:bottom w:val="none" w:sz="0" w:space="0" w:color="auto"/>
            <w:right w:val="none" w:sz="0" w:space="0" w:color="auto"/>
          </w:divBdr>
          <w:divsChild>
            <w:div w:id="1895193797">
              <w:marLeft w:val="0"/>
              <w:marRight w:val="0"/>
              <w:marTop w:val="0"/>
              <w:marBottom w:val="0"/>
              <w:divBdr>
                <w:top w:val="none" w:sz="0" w:space="0" w:color="auto"/>
                <w:left w:val="none" w:sz="0" w:space="0" w:color="auto"/>
                <w:bottom w:val="none" w:sz="0" w:space="0" w:color="auto"/>
                <w:right w:val="none" w:sz="0" w:space="0" w:color="auto"/>
              </w:divBdr>
            </w:div>
          </w:divsChild>
        </w:div>
        <w:div w:id="1134257878">
          <w:marLeft w:val="0"/>
          <w:marRight w:val="0"/>
          <w:marTop w:val="120"/>
          <w:marBottom w:val="0"/>
          <w:divBdr>
            <w:top w:val="none" w:sz="0" w:space="0" w:color="auto"/>
            <w:left w:val="none" w:sz="0" w:space="0" w:color="auto"/>
            <w:bottom w:val="none" w:sz="0" w:space="0" w:color="auto"/>
            <w:right w:val="none" w:sz="0" w:space="0" w:color="auto"/>
          </w:divBdr>
          <w:divsChild>
            <w:div w:id="1958562286">
              <w:marLeft w:val="0"/>
              <w:marRight w:val="0"/>
              <w:marTop w:val="0"/>
              <w:marBottom w:val="0"/>
              <w:divBdr>
                <w:top w:val="none" w:sz="0" w:space="0" w:color="auto"/>
                <w:left w:val="none" w:sz="0" w:space="0" w:color="auto"/>
                <w:bottom w:val="none" w:sz="0" w:space="0" w:color="auto"/>
                <w:right w:val="none" w:sz="0" w:space="0" w:color="auto"/>
              </w:divBdr>
            </w:div>
          </w:divsChild>
        </w:div>
        <w:div w:id="387346228">
          <w:marLeft w:val="0"/>
          <w:marRight w:val="0"/>
          <w:marTop w:val="120"/>
          <w:marBottom w:val="0"/>
          <w:divBdr>
            <w:top w:val="none" w:sz="0" w:space="0" w:color="auto"/>
            <w:left w:val="none" w:sz="0" w:space="0" w:color="auto"/>
            <w:bottom w:val="none" w:sz="0" w:space="0" w:color="auto"/>
            <w:right w:val="none" w:sz="0" w:space="0" w:color="auto"/>
          </w:divBdr>
          <w:divsChild>
            <w:div w:id="1334916344">
              <w:marLeft w:val="0"/>
              <w:marRight w:val="0"/>
              <w:marTop w:val="0"/>
              <w:marBottom w:val="0"/>
              <w:divBdr>
                <w:top w:val="none" w:sz="0" w:space="0" w:color="auto"/>
                <w:left w:val="none" w:sz="0" w:space="0" w:color="auto"/>
                <w:bottom w:val="none" w:sz="0" w:space="0" w:color="auto"/>
                <w:right w:val="none" w:sz="0" w:space="0" w:color="auto"/>
              </w:divBdr>
            </w:div>
          </w:divsChild>
        </w:div>
        <w:div w:id="241376504">
          <w:marLeft w:val="0"/>
          <w:marRight w:val="0"/>
          <w:marTop w:val="120"/>
          <w:marBottom w:val="0"/>
          <w:divBdr>
            <w:top w:val="none" w:sz="0" w:space="0" w:color="auto"/>
            <w:left w:val="none" w:sz="0" w:space="0" w:color="auto"/>
            <w:bottom w:val="none" w:sz="0" w:space="0" w:color="auto"/>
            <w:right w:val="none" w:sz="0" w:space="0" w:color="auto"/>
          </w:divBdr>
          <w:divsChild>
            <w:div w:id="1185287032">
              <w:marLeft w:val="0"/>
              <w:marRight w:val="0"/>
              <w:marTop w:val="0"/>
              <w:marBottom w:val="0"/>
              <w:divBdr>
                <w:top w:val="none" w:sz="0" w:space="0" w:color="auto"/>
                <w:left w:val="none" w:sz="0" w:space="0" w:color="auto"/>
                <w:bottom w:val="none" w:sz="0" w:space="0" w:color="auto"/>
                <w:right w:val="none" w:sz="0" w:space="0" w:color="auto"/>
              </w:divBdr>
            </w:div>
          </w:divsChild>
        </w:div>
        <w:div w:id="1405451056">
          <w:marLeft w:val="0"/>
          <w:marRight w:val="0"/>
          <w:marTop w:val="120"/>
          <w:marBottom w:val="0"/>
          <w:divBdr>
            <w:top w:val="none" w:sz="0" w:space="0" w:color="auto"/>
            <w:left w:val="none" w:sz="0" w:space="0" w:color="auto"/>
            <w:bottom w:val="none" w:sz="0" w:space="0" w:color="auto"/>
            <w:right w:val="none" w:sz="0" w:space="0" w:color="auto"/>
          </w:divBdr>
          <w:divsChild>
            <w:div w:id="1833521747">
              <w:marLeft w:val="0"/>
              <w:marRight w:val="0"/>
              <w:marTop w:val="0"/>
              <w:marBottom w:val="0"/>
              <w:divBdr>
                <w:top w:val="none" w:sz="0" w:space="0" w:color="auto"/>
                <w:left w:val="none" w:sz="0" w:space="0" w:color="auto"/>
                <w:bottom w:val="none" w:sz="0" w:space="0" w:color="auto"/>
                <w:right w:val="none" w:sz="0" w:space="0" w:color="auto"/>
              </w:divBdr>
            </w:div>
          </w:divsChild>
        </w:div>
        <w:div w:id="18161684">
          <w:marLeft w:val="0"/>
          <w:marRight w:val="0"/>
          <w:marTop w:val="120"/>
          <w:marBottom w:val="0"/>
          <w:divBdr>
            <w:top w:val="none" w:sz="0" w:space="0" w:color="auto"/>
            <w:left w:val="none" w:sz="0" w:space="0" w:color="auto"/>
            <w:bottom w:val="none" w:sz="0" w:space="0" w:color="auto"/>
            <w:right w:val="none" w:sz="0" w:space="0" w:color="auto"/>
          </w:divBdr>
          <w:divsChild>
            <w:div w:id="235092426">
              <w:marLeft w:val="0"/>
              <w:marRight w:val="0"/>
              <w:marTop w:val="0"/>
              <w:marBottom w:val="0"/>
              <w:divBdr>
                <w:top w:val="none" w:sz="0" w:space="0" w:color="auto"/>
                <w:left w:val="none" w:sz="0" w:space="0" w:color="auto"/>
                <w:bottom w:val="none" w:sz="0" w:space="0" w:color="auto"/>
                <w:right w:val="none" w:sz="0" w:space="0" w:color="auto"/>
              </w:divBdr>
            </w:div>
          </w:divsChild>
        </w:div>
        <w:div w:id="396099959">
          <w:marLeft w:val="0"/>
          <w:marRight w:val="0"/>
          <w:marTop w:val="120"/>
          <w:marBottom w:val="0"/>
          <w:divBdr>
            <w:top w:val="none" w:sz="0" w:space="0" w:color="auto"/>
            <w:left w:val="none" w:sz="0" w:space="0" w:color="auto"/>
            <w:bottom w:val="none" w:sz="0" w:space="0" w:color="auto"/>
            <w:right w:val="none" w:sz="0" w:space="0" w:color="auto"/>
          </w:divBdr>
          <w:divsChild>
            <w:div w:id="698815540">
              <w:marLeft w:val="0"/>
              <w:marRight w:val="0"/>
              <w:marTop w:val="0"/>
              <w:marBottom w:val="0"/>
              <w:divBdr>
                <w:top w:val="none" w:sz="0" w:space="0" w:color="auto"/>
                <w:left w:val="none" w:sz="0" w:space="0" w:color="auto"/>
                <w:bottom w:val="none" w:sz="0" w:space="0" w:color="auto"/>
                <w:right w:val="none" w:sz="0" w:space="0" w:color="auto"/>
              </w:divBdr>
            </w:div>
          </w:divsChild>
        </w:div>
        <w:div w:id="1649626092">
          <w:marLeft w:val="0"/>
          <w:marRight w:val="0"/>
          <w:marTop w:val="120"/>
          <w:marBottom w:val="0"/>
          <w:divBdr>
            <w:top w:val="none" w:sz="0" w:space="0" w:color="auto"/>
            <w:left w:val="none" w:sz="0" w:space="0" w:color="auto"/>
            <w:bottom w:val="none" w:sz="0" w:space="0" w:color="auto"/>
            <w:right w:val="none" w:sz="0" w:space="0" w:color="auto"/>
          </w:divBdr>
          <w:divsChild>
            <w:div w:id="1279409359">
              <w:marLeft w:val="0"/>
              <w:marRight w:val="0"/>
              <w:marTop w:val="0"/>
              <w:marBottom w:val="0"/>
              <w:divBdr>
                <w:top w:val="none" w:sz="0" w:space="0" w:color="auto"/>
                <w:left w:val="none" w:sz="0" w:space="0" w:color="auto"/>
                <w:bottom w:val="none" w:sz="0" w:space="0" w:color="auto"/>
                <w:right w:val="none" w:sz="0" w:space="0" w:color="auto"/>
              </w:divBdr>
            </w:div>
          </w:divsChild>
        </w:div>
        <w:div w:id="796291503">
          <w:marLeft w:val="0"/>
          <w:marRight w:val="0"/>
          <w:marTop w:val="120"/>
          <w:marBottom w:val="0"/>
          <w:divBdr>
            <w:top w:val="none" w:sz="0" w:space="0" w:color="auto"/>
            <w:left w:val="none" w:sz="0" w:space="0" w:color="auto"/>
            <w:bottom w:val="none" w:sz="0" w:space="0" w:color="auto"/>
            <w:right w:val="none" w:sz="0" w:space="0" w:color="auto"/>
          </w:divBdr>
          <w:divsChild>
            <w:div w:id="694577290">
              <w:marLeft w:val="0"/>
              <w:marRight w:val="0"/>
              <w:marTop w:val="0"/>
              <w:marBottom w:val="0"/>
              <w:divBdr>
                <w:top w:val="none" w:sz="0" w:space="0" w:color="auto"/>
                <w:left w:val="none" w:sz="0" w:space="0" w:color="auto"/>
                <w:bottom w:val="none" w:sz="0" w:space="0" w:color="auto"/>
                <w:right w:val="none" w:sz="0" w:space="0" w:color="auto"/>
              </w:divBdr>
            </w:div>
          </w:divsChild>
        </w:div>
        <w:div w:id="1377240743">
          <w:marLeft w:val="0"/>
          <w:marRight w:val="0"/>
          <w:marTop w:val="120"/>
          <w:marBottom w:val="0"/>
          <w:divBdr>
            <w:top w:val="none" w:sz="0" w:space="0" w:color="auto"/>
            <w:left w:val="none" w:sz="0" w:space="0" w:color="auto"/>
            <w:bottom w:val="none" w:sz="0" w:space="0" w:color="auto"/>
            <w:right w:val="none" w:sz="0" w:space="0" w:color="auto"/>
          </w:divBdr>
          <w:divsChild>
            <w:div w:id="1630669470">
              <w:marLeft w:val="0"/>
              <w:marRight w:val="0"/>
              <w:marTop w:val="0"/>
              <w:marBottom w:val="0"/>
              <w:divBdr>
                <w:top w:val="none" w:sz="0" w:space="0" w:color="auto"/>
                <w:left w:val="none" w:sz="0" w:space="0" w:color="auto"/>
                <w:bottom w:val="none" w:sz="0" w:space="0" w:color="auto"/>
                <w:right w:val="none" w:sz="0" w:space="0" w:color="auto"/>
              </w:divBdr>
            </w:div>
          </w:divsChild>
        </w:div>
        <w:div w:id="1153105943">
          <w:marLeft w:val="0"/>
          <w:marRight w:val="0"/>
          <w:marTop w:val="120"/>
          <w:marBottom w:val="0"/>
          <w:divBdr>
            <w:top w:val="none" w:sz="0" w:space="0" w:color="auto"/>
            <w:left w:val="none" w:sz="0" w:space="0" w:color="auto"/>
            <w:bottom w:val="none" w:sz="0" w:space="0" w:color="auto"/>
            <w:right w:val="none" w:sz="0" w:space="0" w:color="auto"/>
          </w:divBdr>
          <w:divsChild>
            <w:div w:id="8026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387844">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6495770">
      <w:bodyDiv w:val="1"/>
      <w:marLeft w:val="0"/>
      <w:marRight w:val="0"/>
      <w:marTop w:val="0"/>
      <w:marBottom w:val="0"/>
      <w:divBdr>
        <w:top w:val="none" w:sz="0" w:space="0" w:color="auto"/>
        <w:left w:val="none" w:sz="0" w:space="0" w:color="auto"/>
        <w:bottom w:val="none" w:sz="0" w:space="0" w:color="auto"/>
        <w:right w:val="none" w:sz="0" w:space="0" w:color="auto"/>
      </w:divBdr>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66619277">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68458489">
      <w:bodyDiv w:val="1"/>
      <w:marLeft w:val="0"/>
      <w:marRight w:val="0"/>
      <w:marTop w:val="0"/>
      <w:marBottom w:val="0"/>
      <w:divBdr>
        <w:top w:val="none" w:sz="0" w:space="0" w:color="auto"/>
        <w:left w:val="none" w:sz="0" w:space="0" w:color="auto"/>
        <w:bottom w:val="none" w:sz="0" w:space="0" w:color="auto"/>
        <w:right w:val="none" w:sz="0" w:space="0" w:color="auto"/>
      </w:divBdr>
      <w:divsChild>
        <w:div w:id="561142557">
          <w:marLeft w:val="0"/>
          <w:marRight w:val="0"/>
          <w:marTop w:val="120"/>
          <w:marBottom w:val="0"/>
          <w:divBdr>
            <w:top w:val="none" w:sz="0" w:space="0" w:color="auto"/>
            <w:left w:val="none" w:sz="0" w:space="0" w:color="auto"/>
            <w:bottom w:val="none" w:sz="0" w:space="0" w:color="auto"/>
            <w:right w:val="none" w:sz="0" w:space="0" w:color="auto"/>
          </w:divBdr>
          <w:divsChild>
            <w:div w:id="439566435">
              <w:marLeft w:val="0"/>
              <w:marRight w:val="0"/>
              <w:marTop w:val="0"/>
              <w:marBottom w:val="0"/>
              <w:divBdr>
                <w:top w:val="none" w:sz="0" w:space="0" w:color="auto"/>
                <w:left w:val="none" w:sz="0" w:space="0" w:color="auto"/>
                <w:bottom w:val="none" w:sz="0" w:space="0" w:color="auto"/>
                <w:right w:val="none" w:sz="0" w:space="0" w:color="auto"/>
              </w:divBdr>
            </w:div>
          </w:divsChild>
        </w:div>
        <w:div w:id="1979340958">
          <w:marLeft w:val="0"/>
          <w:marRight w:val="0"/>
          <w:marTop w:val="120"/>
          <w:marBottom w:val="0"/>
          <w:divBdr>
            <w:top w:val="none" w:sz="0" w:space="0" w:color="auto"/>
            <w:left w:val="none" w:sz="0" w:space="0" w:color="auto"/>
            <w:bottom w:val="none" w:sz="0" w:space="0" w:color="auto"/>
            <w:right w:val="none" w:sz="0" w:space="0" w:color="auto"/>
          </w:divBdr>
          <w:divsChild>
            <w:div w:id="446506089">
              <w:marLeft w:val="0"/>
              <w:marRight w:val="0"/>
              <w:marTop w:val="0"/>
              <w:marBottom w:val="0"/>
              <w:divBdr>
                <w:top w:val="none" w:sz="0" w:space="0" w:color="auto"/>
                <w:left w:val="none" w:sz="0" w:space="0" w:color="auto"/>
                <w:bottom w:val="none" w:sz="0" w:space="0" w:color="auto"/>
                <w:right w:val="none" w:sz="0" w:space="0" w:color="auto"/>
              </w:divBdr>
            </w:div>
          </w:divsChild>
        </w:div>
        <w:div w:id="1817071129">
          <w:marLeft w:val="0"/>
          <w:marRight w:val="0"/>
          <w:marTop w:val="120"/>
          <w:marBottom w:val="0"/>
          <w:divBdr>
            <w:top w:val="none" w:sz="0" w:space="0" w:color="auto"/>
            <w:left w:val="none" w:sz="0" w:space="0" w:color="auto"/>
            <w:bottom w:val="none" w:sz="0" w:space="0" w:color="auto"/>
            <w:right w:val="none" w:sz="0" w:space="0" w:color="auto"/>
          </w:divBdr>
          <w:divsChild>
            <w:div w:id="1388727084">
              <w:marLeft w:val="0"/>
              <w:marRight w:val="0"/>
              <w:marTop w:val="0"/>
              <w:marBottom w:val="0"/>
              <w:divBdr>
                <w:top w:val="none" w:sz="0" w:space="0" w:color="auto"/>
                <w:left w:val="none" w:sz="0" w:space="0" w:color="auto"/>
                <w:bottom w:val="none" w:sz="0" w:space="0" w:color="auto"/>
                <w:right w:val="none" w:sz="0" w:space="0" w:color="auto"/>
              </w:divBdr>
            </w:div>
          </w:divsChild>
        </w:div>
        <w:div w:id="1969701658">
          <w:marLeft w:val="0"/>
          <w:marRight w:val="0"/>
          <w:marTop w:val="120"/>
          <w:marBottom w:val="0"/>
          <w:divBdr>
            <w:top w:val="none" w:sz="0" w:space="0" w:color="auto"/>
            <w:left w:val="none" w:sz="0" w:space="0" w:color="auto"/>
            <w:bottom w:val="none" w:sz="0" w:space="0" w:color="auto"/>
            <w:right w:val="none" w:sz="0" w:space="0" w:color="auto"/>
          </w:divBdr>
          <w:divsChild>
            <w:div w:id="625163551">
              <w:marLeft w:val="0"/>
              <w:marRight w:val="0"/>
              <w:marTop w:val="0"/>
              <w:marBottom w:val="0"/>
              <w:divBdr>
                <w:top w:val="none" w:sz="0" w:space="0" w:color="auto"/>
                <w:left w:val="none" w:sz="0" w:space="0" w:color="auto"/>
                <w:bottom w:val="none" w:sz="0" w:space="0" w:color="auto"/>
                <w:right w:val="none" w:sz="0" w:space="0" w:color="auto"/>
              </w:divBdr>
            </w:div>
          </w:divsChild>
        </w:div>
        <w:div w:id="386029125">
          <w:marLeft w:val="0"/>
          <w:marRight w:val="0"/>
          <w:marTop w:val="120"/>
          <w:marBottom w:val="0"/>
          <w:divBdr>
            <w:top w:val="none" w:sz="0" w:space="0" w:color="auto"/>
            <w:left w:val="none" w:sz="0" w:space="0" w:color="auto"/>
            <w:bottom w:val="none" w:sz="0" w:space="0" w:color="auto"/>
            <w:right w:val="none" w:sz="0" w:space="0" w:color="auto"/>
          </w:divBdr>
          <w:divsChild>
            <w:div w:id="1406344014">
              <w:marLeft w:val="0"/>
              <w:marRight w:val="0"/>
              <w:marTop w:val="0"/>
              <w:marBottom w:val="0"/>
              <w:divBdr>
                <w:top w:val="none" w:sz="0" w:space="0" w:color="auto"/>
                <w:left w:val="none" w:sz="0" w:space="0" w:color="auto"/>
                <w:bottom w:val="none" w:sz="0" w:space="0" w:color="auto"/>
                <w:right w:val="none" w:sz="0" w:space="0" w:color="auto"/>
              </w:divBdr>
            </w:div>
          </w:divsChild>
        </w:div>
        <w:div w:id="2047949762">
          <w:marLeft w:val="0"/>
          <w:marRight w:val="0"/>
          <w:marTop w:val="120"/>
          <w:marBottom w:val="0"/>
          <w:divBdr>
            <w:top w:val="none" w:sz="0" w:space="0" w:color="auto"/>
            <w:left w:val="none" w:sz="0" w:space="0" w:color="auto"/>
            <w:bottom w:val="none" w:sz="0" w:space="0" w:color="auto"/>
            <w:right w:val="none" w:sz="0" w:space="0" w:color="auto"/>
          </w:divBdr>
          <w:divsChild>
            <w:div w:id="789128901">
              <w:marLeft w:val="0"/>
              <w:marRight w:val="0"/>
              <w:marTop w:val="0"/>
              <w:marBottom w:val="0"/>
              <w:divBdr>
                <w:top w:val="none" w:sz="0" w:space="0" w:color="auto"/>
                <w:left w:val="none" w:sz="0" w:space="0" w:color="auto"/>
                <w:bottom w:val="none" w:sz="0" w:space="0" w:color="auto"/>
                <w:right w:val="none" w:sz="0" w:space="0" w:color="auto"/>
              </w:divBdr>
            </w:div>
          </w:divsChild>
        </w:div>
        <w:div w:id="850098975">
          <w:marLeft w:val="0"/>
          <w:marRight w:val="0"/>
          <w:marTop w:val="120"/>
          <w:marBottom w:val="0"/>
          <w:divBdr>
            <w:top w:val="none" w:sz="0" w:space="0" w:color="auto"/>
            <w:left w:val="none" w:sz="0" w:space="0" w:color="auto"/>
            <w:bottom w:val="none" w:sz="0" w:space="0" w:color="auto"/>
            <w:right w:val="none" w:sz="0" w:space="0" w:color="auto"/>
          </w:divBdr>
          <w:divsChild>
            <w:div w:id="142239659">
              <w:marLeft w:val="0"/>
              <w:marRight w:val="0"/>
              <w:marTop w:val="0"/>
              <w:marBottom w:val="0"/>
              <w:divBdr>
                <w:top w:val="none" w:sz="0" w:space="0" w:color="auto"/>
                <w:left w:val="none" w:sz="0" w:space="0" w:color="auto"/>
                <w:bottom w:val="none" w:sz="0" w:space="0" w:color="auto"/>
                <w:right w:val="none" w:sz="0" w:space="0" w:color="auto"/>
              </w:divBdr>
            </w:div>
            <w:div w:id="880900510">
              <w:marLeft w:val="0"/>
              <w:marRight w:val="0"/>
              <w:marTop w:val="0"/>
              <w:marBottom w:val="0"/>
              <w:divBdr>
                <w:top w:val="none" w:sz="0" w:space="0" w:color="auto"/>
                <w:left w:val="none" w:sz="0" w:space="0" w:color="auto"/>
                <w:bottom w:val="none" w:sz="0" w:space="0" w:color="auto"/>
                <w:right w:val="none" w:sz="0" w:space="0" w:color="auto"/>
              </w:divBdr>
            </w:div>
            <w:div w:id="1346057660">
              <w:marLeft w:val="0"/>
              <w:marRight w:val="0"/>
              <w:marTop w:val="0"/>
              <w:marBottom w:val="0"/>
              <w:divBdr>
                <w:top w:val="none" w:sz="0" w:space="0" w:color="auto"/>
                <w:left w:val="none" w:sz="0" w:space="0" w:color="auto"/>
                <w:bottom w:val="none" w:sz="0" w:space="0" w:color="auto"/>
                <w:right w:val="none" w:sz="0" w:space="0" w:color="auto"/>
              </w:divBdr>
            </w:div>
            <w:div w:id="2108500930">
              <w:marLeft w:val="0"/>
              <w:marRight w:val="0"/>
              <w:marTop w:val="0"/>
              <w:marBottom w:val="0"/>
              <w:divBdr>
                <w:top w:val="none" w:sz="0" w:space="0" w:color="auto"/>
                <w:left w:val="none" w:sz="0" w:space="0" w:color="auto"/>
                <w:bottom w:val="none" w:sz="0" w:space="0" w:color="auto"/>
                <w:right w:val="none" w:sz="0" w:space="0" w:color="auto"/>
              </w:divBdr>
            </w:div>
            <w:div w:id="967861811">
              <w:marLeft w:val="0"/>
              <w:marRight w:val="0"/>
              <w:marTop w:val="0"/>
              <w:marBottom w:val="0"/>
              <w:divBdr>
                <w:top w:val="none" w:sz="0" w:space="0" w:color="auto"/>
                <w:left w:val="none" w:sz="0" w:space="0" w:color="auto"/>
                <w:bottom w:val="none" w:sz="0" w:space="0" w:color="auto"/>
                <w:right w:val="none" w:sz="0" w:space="0" w:color="auto"/>
              </w:divBdr>
            </w:div>
            <w:div w:id="1558468039">
              <w:marLeft w:val="0"/>
              <w:marRight w:val="0"/>
              <w:marTop w:val="0"/>
              <w:marBottom w:val="0"/>
              <w:divBdr>
                <w:top w:val="none" w:sz="0" w:space="0" w:color="auto"/>
                <w:left w:val="none" w:sz="0" w:space="0" w:color="auto"/>
                <w:bottom w:val="none" w:sz="0" w:space="0" w:color="auto"/>
                <w:right w:val="none" w:sz="0" w:space="0" w:color="auto"/>
              </w:divBdr>
            </w:div>
            <w:div w:id="1697995894">
              <w:marLeft w:val="0"/>
              <w:marRight w:val="0"/>
              <w:marTop w:val="0"/>
              <w:marBottom w:val="0"/>
              <w:divBdr>
                <w:top w:val="none" w:sz="0" w:space="0" w:color="auto"/>
                <w:left w:val="none" w:sz="0" w:space="0" w:color="auto"/>
                <w:bottom w:val="none" w:sz="0" w:space="0" w:color="auto"/>
                <w:right w:val="none" w:sz="0" w:space="0" w:color="auto"/>
              </w:divBdr>
            </w:div>
            <w:div w:id="1040083661">
              <w:marLeft w:val="0"/>
              <w:marRight w:val="0"/>
              <w:marTop w:val="0"/>
              <w:marBottom w:val="0"/>
              <w:divBdr>
                <w:top w:val="none" w:sz="0" w:space="0" w:color="auto"/>
                <w:left w:val="none" w:sz="0" w:space="0" w:color="auto"/>
                <w:bottom w:val="none" w:sz="0" w:space="0" w:color="auto"/>
                <w:right w:val="none" w:sz="0" w:space="0" w:color="auto"/>
              </w:divBdr>
            </w:div>
            <w:div w:id="1415082515">
              <w:marLeft w:val="0"/>
              <w:marRight w:val="0"/>
              <w:marTop w:val="0"/>
              <w:marBottom w:val="0"/>
              <w:divBdr>
                <w:top w:val="none" w:sz="0" w:space="0" w:color="auto"/>
                <w:left w:val="none" w:sz="0" w:space="0" w:color="auto"/>
                <w:bottom w:val="none" w:sz="0" w:space="0" w:color="auto"/>
                <w:right w:val="none" w:sz="0" w:space="0" w:color="auto"/>
              </w:divBdr>
            </w:div>
            <w:div w:id="1599757476">
              <w:marLeft w:val="0"/>
              <w:marRight w:val="0"/>
              <w:marTop w:val="0"/>
              <w:marBottom w:val="0"/>
              <w:divBdr>
                <w:top w:val="none" w:sz="0" w:space="0" w:color="auto"/>
                <w:left w:val="none" w:sz="0" w:space="0" w:color="auto"/>
                <w:bottom w:val="none" w:sz="0" w:space="0" w:color="auto"/>
                <w:right w:val="none" w:sz="0" w:space="0" w:color="auto"/>
              </w:divBdr>
            </w:div>
            <w:div w:id="843741200">
              <w:marLeft w:val="0"/>
              <w:marRight w:val="0"/>
              <w:marTop w:val="0"/>
              <w:marBottom w:val="0"/>
              <w:divBdr>
                <w:top w:val="none" w:sz="0" w:space="0" w:color="auto"/>
                <w:left w:val="none" w:sz="0" w:space="0" w:color="auto"/>
                <w:bottom w:val="none" w:sz="0" w:space="0" w:color="auto"/>
                <w:right w:val="none" w:sz="0" w:space="0" w:color="auto"/>
              </w:divBdr>
            </w:div>
            <w:div w:id="81529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097969264">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News/20250513LGRstrongfuture" TargetMode="External"/><Relationship Id="rId13" Type="http://schemas.openxmlformats.org/officeDocument/2006/relationships/hyperlink" Target="https://smokefreehampshire.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clusionhants.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hants.gov.uk%2Flandplanningandenvironment%2Fnature-recovery-hampshire%2Fget-involved&amp;data=05%7C02%7CRussell.Oppenheimer%40hants.gov.uk%7C8a7d0a3028114dac901c08dd92c5246e%7C3f81d8b5ee074c17869c1db439018d9b%7C0%7C0%7C638828097598090547%7CUnknown%7CTWFpbGZsb3d8eyJFbXB0eU1hcGkiOnRydWUsIlYiOiIwLjAuMDAwMCIsIlAiOiJXaW4zMiIsIkFOIjoiTWFpbCIsIldUIjoyfQ%3D%3D%7C4000%7C%7C%7C&amp;sdata=AVyMIxGU%2B3%2BgqtSwNidO7xd%2FCu1aAdABy%2F6uThikev0%3D&amp;reserve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ants.gov.uk/aboutthecouncil/haveyoursay/consultations/LNRS-2025" TargetMode="External"/><Relationship Id="rId4" Type="http://schemas.openxmlformats.org/officeDocument/2006/relationships/settings" Target="settings.xml"/><Relationship Id="rId9" Type="http://schemas.openxmlformats.org/officeDocument/2006/relationships/hyperlink" Target="https://documents.hants.gov.uk/consultation/LocalNatureRecoveryStrategy-for-Hampshire.pdf" TargetMode="External"/><Relationship Id="rId14" Type="http://schemas.openxmlformats.org/officeDocument/2006/relationships/hyperlink" Target="https://assets.publishing.service.gov.uk/media/65d4e072188d770011038782/Beat_the_heat_staying_safe_in_hot_weather_EASY_READ-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Oppenheimer, Cllr R</cp:lastModifiedBy>
  <cp:revision>115</cp:revision>
  <cp:lastPrinted>2025-05-01T08:15:00Z</cp:lastPrinted>
  <dcterms:created xsi:type="dcterms:W3CDTF">2025-05-19T13:30:00Z</dcterms:created>
  <dcterms:modified xsi:type="dcterms:W3CDTF">2025-06-02T10:18:00Z</dcterms:modified>
</cp:coreProperties>
</file>